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D4" w:rsidRDefault="001F7E70" w:rsidP="007507D4">
      <w:pPr>
        <w:jc w:val="center"/>
        <w:rPr>
          <w:rFonts w:ascii="TH SarabunPSK" w:eastAsia="MS PMincho" w:hAnsi="TH SarabunPSK" w:cs="TH SarabunPSK"/>
          <w:b/>
          <w:bCs/>
          <w:sz w:val="130"/>
          <w:szCs w:val="130"/>
          <w:cs/>
        </w:rPr>
      </w:pPr>
      <w:r w:rsidRPr="001F7E70">
        <w:rPr>
          <w:rFonts w:ascii="TH SarabunPSK" w:eastAsia="MS PMincho" w:hAnsi="TH SarabunPSK" w:cs="TH SarabunPSK"/>
          <w:b/>
          <w:bCs/>
          <w:noProof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46.2pt;margin-top:55.45pt;width:388.8pt;height:169.5pt;z-index:251678720" fillcolor="black" strokeweight="1.5pt">
            <v:shadow on="t" color="#c00000" offset="0,1pt" offset2="-4pt,-2pt"/>
            <v:textpath style="font-family:&quot;KodchiangUPC&quot;;font-weight:bold;v-text-kern:t" trim="t" fitpath="t" string="แผนพัฒนาสามปี พ.ศ. ๒๕๕๘-๒๕๖๐&#10;(ฉบับเพิ่มเติม ครั้งที่ ๑)&#10;องค์การบริหารส่วนตำบลช่อระกา"/>
          </v:shape>
        </w:pict>
      </w:r>
      <w:r w:rsidR="007507D4">
        <w:rPr>
          <w:rFonts w:ascii="TH SarabunPSK" w:eastAsia="MS PMincho" w:hAnsi="TH SarabunPSK" w:cs="TH SarabunPSK"/>
          <w:b/>
          <w:bCs/>
          <w:sz w:val="130"/>
          <w:szCs w:val="130"/>
        </w:rPr>
        <w:t xml:space="preserve"> </w:t>
      </w:r>
    </w:p>
    <w:p w:rsidR="007507D4" w:rsidRDefault="007507D4" w:rsidP="007507D4">
      <w:pPr>
        <w:jc w:val="center"/>
        <w:rPr>
          <w:rFonts w:ascii="TH SarabunPSK" w:eastAsia="MS PMincho" w:hAnsi="TH SarabunPSK" w:cs="TH SarabunPSK"/>
          <w:b/>
          <w:bCs/>
          <w:sz w:val="144"/>
          <w:szCs w:val="144"/>
        </w:rPr>
      </w:pPr>
    </w:p>
    <w:p w:rsidR="007507D4" w:rsidRPr="006B4057" w:rsidRDefault="007507D4" w:rsidP="007507D4">
      <w:pPr>
        <w:jc w:val="center"/>
        <w:rPr>
          <w:rFonts w:ascii="TH SarabunPSK" w:eastAsia="MS PMincho" w:hAnsi="TH SarabunPSK" w:cs="TH SarabunPSK"/>
          <w:b/>
          <w:bCs/>
          <w:sz w:val="120"/>
          <w:szCs w:val="120"/>
        </w:rPr>
      </w:pPr>
    </w:p>
    <w:p w:rsidR="007507D4" w:rsidRPr="00FF45F3" w:rsidRDefault="007507D4" w:rsidP="007507D4">
      <w:pPr>
        <w:jc w:val="right"/>
        <w:rPr>
          <w:rFonts w:ascii="TH SarabunPSK" w:eastAsia="MS PMincho" w:hAnsi="TH SarabunPSK" w:cs="TH SarabunPSK"/>
          <w:b/>
          <w:bCs/>
          <w:sz w:val="56"/>
          <w:szCs w:val="56"/>
          <w:cs/>
        </w:rPr>
      </w:pPr>
    </w:p>
    <w:p w:rsidR="007507D4" w:rsidRPr="00ED47F0" w:rsidRDefault="001B3F1E" w:rsidP="007507D4">
      <w:pPr>
        <w:jc w:val="center"/>
        <w:rPr>
          <w:rFonts w:ascii="TH SarabunPSK" w:eastAsia="MS PMincho" w:hAnsi="TH SarabunPSK" w:cs="TH SarabunPSK"/>
          <w:sz w:val="110"/>
          <w:szCs w:val="110"/>
        </w:rPr>
      </w:pPr>
      <w:r w:rsidRPr="001B3F1E">
        <w:rPr>
          <w:rFonts w:ascii="TH SarabunPSK" w:eastAsia="MS PMincho" w:hAnsi="TH SarabunPSK" w:cs="TH SarabunPSK"/>
          <w:noProof/>
          <w:sz w:val="110"/>
          <w:szCs w:val="11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1748522</wp:posOffset>
            </wp:positionH>
            <wp:positionV relativeFrom="paragraph">
              <wp:posOffset>285750</wp:posOffset>
            </wp:positionV>
            <wp:extent cx="2199640" cy="1473200"/>
            <wp:effectExtent l="57150" t="57150" r="29210" b="31750"/>
            <wp:wrapNone/>
            <wp:docPr id="5" name="Picture 24" descr="ตราอบตแท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ตราอบตแท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42479">
                      <a:off x="0" y="0"/>
                      <a:ext cx="219964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7D4" w:rsidRPr="00E0262C" w:rsidRDefault="007507D4" w:rsidP="007507D4">
      <w:pPr>
        <w:jc w:val="center"/>
        <w:rPr>
          <w:rFonts w:ascii="TH SarabunPSK" w:eastAsia="MS PMincho" w:hAnsi="TH SarabunPSK" w:cs="TH SarabunPSK"/>
          <w:b/>
          <w:bCs/>
          <w:i/>
          <w:iCs/>
          <w:sz w:val="56"/>
          <w:szCs w:val="96"/>
        </w:rPr>
      </w:pPr>
    </w:p>
    <w:p w:rsidR="007507D4" w:rsidRPr="00E0262C" w:rsidRDefault="007507D4" w:rsidP="007507D4">
      <w:pPr>
        <w:rPr>
          <w:rFonts w:ascii="TH SarabunPSK" w:eastAsia="MS PMincho" w:hAnsi="TH SarabunPSK" w:cs="TH SarabunPSK"/>
          <w:b/>
          <w:bCs/>
          <w:i/>
          <w:iCs/>
          <w:sz w:val="56"/>
          <w:szCs w:val="96"/>
        </w:rPr>
      </w:pPr>
    </w:p>
    <w:p w:rsidR="007507D4" w:rsidRDefault="007507D4" w:rsidP="007507D4">
      <w:pPr>
        <w:rPr>
          <w:rFonts w:ascii="TH SarabunPSK" w:eastAsia="MS PMincho" w:hAnsi="TH SarabunPSK" w:cs="TH SarabunPSK"/>
          <w:b/>
          <w:bCs/>
          <w:i/>
          <w:iCs/>
          <w:sz w:val="56"/>
          <w:szCs w:val="96"/>
        </w:rPr>
      </w:pPr>
    </w:p>
    <w:p w:rsidR="007507D4" w:rsidRPr="00E0262C" w:rsidRDefault="007507D4" w:rsidP="007507D4">
      <w:pPr>
        <w:jc w:val="center"/>
        <w:rPr>
          <w:rFonts w:ascii="TH SarabunPSK" w:eastAsia="MS PMincho" w:hAnsi="TH SarabunPSK" w:cs="TH SarabunPSK"/>
          <w:b/>
          <w:bCs/>
          <w:i/>
          <w:iCs/>
          <w:sz w:val="56"/>
          <w:szCs w:val="96"/>
        </w:rPr>
      </w:pPr>
    </w:p>
    <w:p w:rsidR="007507D4" w:rsidRPr="00E0262C" w:rsidRDefault="007507D4" w:rsidP="007507D4">
      <w:pPr>
        <w:jc w:val="center"/>
        <w:rPr>
          <w:rFonts w:ascii="TH SarabunPSK" w:eastAsia="MS PMincho" w:hAnsi="TH SarabunPSK" w:cs="TH SarabunPSK"/>
          <w:b/>
          <w:bCs/>
          <w:i/>
          <w:iCs/>
          <w:sz w:val="56"/>
          <w:szCs w:val="96"/>
        </w:rPr>
      </w:pPr>
    </w:p>
    <w:p w:rsidR="007507D4" w:rsidRDefault="007507D4" w:rsidP="007507D4">
      <w:pPr>
        <w:rPr>
          <w:rFonts w:ascii="TH SarabunPSK" w:eastAsia="MS PMincho" w:hAnsi="TH SarabunPSK" w:cs="TH SarabunPSK"/>
          <w:b/>
          <w:bCs/>
          <w:sz w:val="40"/>
          <w:szCs w:val="40"/>
        </w:rPr>
      </w:pPr>
    </w:p>
    <w:p w:rsidR="007507D4" w:rsidRDefault="007507D4" w:rsidP="007507D4">
      <w:pPr>
        <w:ind w:right="-613"/>
        <w:rPr>
          <w:rFonts w:ascii="TH SarabunPSK" w:eastAsia="MS PMincho" w:hAnsi="TH SarabunPSK" w:cs="TH SarabunPSK"/>
          <w:b/>
          <w:bCs/>
          <w:sz w:val="48"/>
          <w:szCs w:val="48"/>
        </w:rPr>
      </w:pPr>
    </w:p>
    <w:p w:rsidR="007507D4" w:rsidRDefault="007507D4" w:rsidP="007507D4">
      <w:pPr>
        <w:ind w:right="-613"/>
        <w:rPr>
          <w:rFonts w:ascii="TH SarabunPSK" w:eastAsia="MS PMincho" w:hAnsi="TH SarabunPSK" w:cs="TH SarabunPSK"/>
          <w:b/>
          <w:bCs/>
          <w:sz w:val="48"/>
          <w:szCs w:val="48"/>
        </w:rPr>
      </w:pPr>
    </w:p>
    <w:p w:rsidR="007507D4" w:rsidRDefault="007507D4" w:rsidP="007507D4">
      <w:pPr>
        <w:ind w:right="-613"/>
        <w:rPr>
          <w:rFonts w:ascii="TH SarabunPSK" w:eastAsia="MS PMincho" w:hAnsi="TH SarabunPSK" w:cs="TH SarabunPSK"/>
          <w:b/>
          <w:bCs/>
          <w:sz w:val="48"/>
          <w:szCs w:val="48"/>
        </w:rPr>
      </w:pPr>
    </w:p>
    <w:p w:rsidR="007507D4" w:rsidRDefault="007507D4" w:rsidP="007507D4">
      <w:pPr>
        <w:ind w:right="-613"/>
        <w:rPr>
          <w:rFonts w:ascii="TH SarabunPSK" w:eastAsia="MS PMincho" w:hAnsi="TH SarabunPSK" w:cs="TH SarabunPSK"/>
          <w:b/>
          <w:bCs/>
          <w:sz w:val="48"/>
          <w:szCs w:val="48"/>
        </w:rPr>
      </w:pPr>
    </w:p>
    <w:p w:rsidR="00E170F9" w:rsidRDefault="001F7E70" w:rsidP="007507D4">
      <w:pPr>
        <w:ind w:right="-613"/>
        <w:rPr>
          <w:rFonts w:ascii="TH SarabunPSK" w:eastAsia="MS PMincho" w:hAnsi="TH SarabunPSK" w:cs="TH SarabunPSK"/>
          <w:b/>
          <w:bCs/>
          <w:sz w:val="44"/>
          <w:szCs w:val="44"/>
        </w:rPr>
      </w:pPr>
      <w:r w:rsidRPr="001F7E70">
        <w:rPr>
          <w:rFonts w:ascii="TH SarabunPSK" w:eastAsia="MS PMincho" w:hAnsi="TH SarabunPSK" w:cs="TH SarabunPSK"/>
          <w:b/>
          <w:bCs/>
          <w:noProof/>
          <w:sz w:val="48"/>
          <w:szCs w:val="48"/>
        </w:rPr>
        <w:pict>
          <v:shape id="_x0000_s1050" type="#_x0000_t136" alt="องค์การบริหารส่วนตำบลช่อระกา  อำเภอบ้านเหลื่อม  จังหวัดนครราชสีมา&#10;งานวิเคราะห์นโยบายและแผน  สำนักปลัด  โทร. ๐๔๔-๗๕๖๒๘๕&#10;www.chaoraka.go.th&#10;" style="position:absolute;margin-left:8.25pt;margin-top:10.8pt;width:442.2pt;height:77.45pt;z-index:251679744" fillcolor="black" strokecolor="#3f3151" strokeweight="1pt">
            <v:shadow on="t" color="#c00000" offset="1pt,1pt" offset2="-2pt,-2pt"/>
            <v:textpath style="font-family:&quot;KodchiangUPC&quot;;font-weight:bold;v-text-spacing:78650f;v-text-kern:t" trim="t" fitpath="t" string="องค์การบริหารส่วนตำบลช่อระกา  อำเภอบ้านเหลื่อม  จังหวัดนครราชสีมา&#10;งานวิเคราะห์นโยบายและแผน  สำนักปลัด  โทร. ๐๔๔-๗๕๖๒๘๕&#10;www.chaoraka.go.th&#10;"/>
          </v:shape>
        </w:pict>
      </w:r>
    </w:p>
    <w:p w:rsidR="007507D4" w:rsidRDefault="007507D4" w:rsidP="007507D4">
      <w:pPr>
        <w:ind w:right="-613"/>
        <w:rPr>
          <w:rFonts w:ascii="TH SarabunPSK" w:eastAsia="MS PMincho" w:hAnsi="TH SarabunPSK" w:cs="TH SarabunPSK"/>
          <w:b/>
          <w:bCs/>
          <w:sz w:val="44"/>
          <w:szCs w:val="44"/>
        </w:rPr>
      </w:pPr>
    </w:p>
    <w:p w:rsidR="007507D4" w:rsidRPr="007507D4" w:rsidRDefault="007507D4" w:rsidP="007507D4">
      <w:pPr>
        <w:ind w:right="-613"/>
        <w:rPr>
          <w:rFonts w:ascii="TH SarabunPSK" w:eastAsia="MS PMincho" w:hAnsi="TH SarabunPSK" w:cs="TH SarabunPSK"/>
          <w:b/>
          <w:bCs/>
          <w:sz w:val="44"/>
          <w:szCs w:val="44"/>
        </w:rPr>
      </w:pPr>
    </w:p>
    <w:p w:rsidR="004A66F2" w:rsidRPr="00B510DE" w:rsidRDefault="004A66F2" w:rsidP="004A66F2">
      <w:pPr>
        <w:pStyle w:val="1"/>
        <w:rPr>
          <w:rFonts w:ascii="TH SarabunPSK" w:hAnsi="TH SarabunPSK" w:cs="TH SarabunPSK"/>
          <w:sz w:val="56"/>
          <w:szCs w:val="56"/>
        </w:rPr>
      </w:pPr>
      <w:r w:rsidRPr="00B510DE">
        <w:rPr>
          <w:rFonts w:ascii="TH SarabunPSK" w:hAnsi="TH SarabunPSK" w:cs="TH SarabunPSK"/>
          <w:sz w:val="56"/>
          <w:szCs w:val="56"/>
          <w:cs/>
        </w:rPr>
        <w:lastRenderedPageBreak/>
        <w:t>คำนำ</w:t>
      </w:r>
    </w:p>
    <w:p w:rsidR="004A66F2" w:rsidRPr="008343A2" w:rsidRDefault="004A66F2" w:rsidP="004A66F2">
      <w:pPr>
        <w:rPr>
          <w:rFonts w:ascii="TH SarabunPSK" w:eastAsia="Gungsuh" w:hAnsi="TH SarabunPSK" w:cs="TH SarabunPSK"/>
          <w:b/>
          <w:bCs/>
          <w:sz w:val="32"/>
          <w:szCs w:val="32"/>
        </w:rPr>
      </w:pP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b/>
          <w:bCs/>
          <w:sz w:val="32"/>
          <w:szCs w:val="32"/>
        </w:rPr>
        <w:tab/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ab/>
        <w:t xml:space="preserve">ตามระเบียบกระทรวงมหาดไทยว่าด้วยการจัดทำแผนพัฒนาองค์กรปกครองส่วนท้องถิ่น 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>๒๕๔๘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กำหนดให้องค์กรปกครองส่วนท้องถิ่นจัดทำแผนยุทธศาสตร์การพัฒนาซึ่งเป็นแผนพัฒนาเศรษฐกิจและสังคมของท้องถิ่น  เพื่อเป็นการกำหนดทิศทางและเป้าหมายในการพัฒนาท้องถิ่นของแต่ละท้องถิ่นและสนับสนุนยุทธศาสตร์การพัฒนาจังหวัด  และการพั</w:t>
      </w:r>
      <w:r>
        <w:rPr>
          <w:rFonts w:ascii="TH SarabunPSK" w:eastAsia="Gungsuh" w:hAnsi="TH SarabunPSK" w:cs="TH SarabunPSK"/>
          <w:sz w:val="32"/>
          <w:szCs w:val="32"/>
          <w:cs/>
        </w:rPr>
        <w:t>ฒนาประเทศจึงได้กำหนดวิสัยทัศน์ ยุทธศาสตร์การพัฒนา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>และแนวทางการพัฒนาขององค์การบริหารส่วนตำบล</w:t>
      </w: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18"/>
          <w:szCs w:val="18"/>
        </w:rPr>
      </w:pPr>
    </w:p>
    <w:p w:rsidR="004A66F2" w:rsidRDefault="004A66F2" w:rsidP="004A66F2">
      <w:pPr>
        <w:ind w:left="720" w:firstLine="720"/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>เพื่อให้การดำเนินการให้เป็นไปตามแผนยุทธศาสตร์การพัฒนา  จึงต้องจัดทำแผนพ</w:t>
      </w:r>
      <w:r>
        <w:rPr>
          <w:rFonts w:ascii="TH SarabunPSK" w:eastAsia="Gungsuh" w:hAnsi="TH SarabunPSK" w:cs="TH SarabunPSK"/>
          <w:sz w:val="32"/>
          <w:szCs w:val="32"/>
          <w:cs/>
        </w:rPr>
        <w:t>ัฒนาสามปีเป็น</w:t>
      </w:r>
    </w:p>
    <w:p w:rsidR="004A66F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>
        <w:rPr>
          <w:rFonts w:ascii="TH SarabunPSK" w:eastAsia="Gungsuh" w:hAnsi="TH SarabunPSK" w:cs="TH SarabunPSK"/>
          <w:sz w:val="32"/>
          <w:szCs w:val="32"/>
          <w:cs/>
        </w:rPr>
        <w:t xml:space="preserve">การแปลงยุทธศาสตร์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ไปสู่การปฏิบัติและเป็นแผนที่มีความสัมพันธ์ใกล้ชิดกับงบประมาณรายจ่ายประจำปี  กล่าว</w:t>
      </w: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>คือองค์การบริหารส่วนตำบลใช้การวางแผนพัฒนาเป็นเครื่องมือในการจัดทำงบประมาณรายจ่ายประจำปี</w:t>
      </w: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18"/>
          <w:szCs w:val="18"/>
        </w:rPr>
      </w:pPr>
    </w:p>
    <w:p w:rsidR="004A66F2" w:rsidRPr="008343A2" w:rsidRDefault="004A66F2" w:rsidP="004A66F2">
      <w:pPr>
        <w:jc w:val="thaiDistribute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ab/>
        <w:t xml:space="preserve">องค์การบริหารส่วนตำบลช่อระกา  จึงหวังเป็นอย่างยิ่งว่าแผนพัฒนาสามปี  พ.ศ.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>๒๕๕</w:t>
      </w:r>
      <w:r w:rsidR="007507D4">
        <w:rPr>
          <w:rFonts w:ascii="TH SarabunPSK" w:eastAsia="Gungsuh" w:hAnsi="TH SarabunPSK" w:cs="TH SarabunPSK" w:hint="cs"/>
          <w:sz w:val="32"/>
          <w:szCs w:val="32"/>
          <w:cs/>
        </w:rPr>
        <w:t>๘</w:t>
      </w: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Gungsuh" w:hAnsi="TH SarabunPSK" w:cs="TH SarabunPSK"/>
          <w:sz w:val="32"/>
          <w:szCs w:val="32"/>
          <w:cs/>
        </w:rPr>
        <w:t>–</w:t>
      </w:r>
      <w:r w:rsidR="00D7713D">
        <w:rPr>
          <w:rFonts w:ascii="TH SarabunPSK" w:eastAsia="Gungsuh" w:hAnsi="TH SarabunPSK" w:cs="TH SarabunPSK" w:hint="cs"/>
          <w:sz w:val="32"/>
          <w:szCs w:val="32"/>
          <w:cs/>
        </w:rPr>
        <w:t xml:space="preserve"> ๒๕</w:t>
      </w:r>
      <w:r w:rsidR="007507D4">
        <w:rPr>
          <w:rFonts w:ascii="TH SarabunPSK" w:eastAsia="Gungsuh" w:hAnsi="TH SarabunPSK" w:cs="TH SarabunPSK" w:hint="cs"/>
          <w:sz w:val="32"/>
          <w:szCs w:val="32"/>
          <w:cs/>
        </w:rPr>
        <w:t>๖๐ (</w:t>
      </w:r>
      <w:r w:rsidR="007507D4">
        <w:rPr>
          <w:rFonts w:ascii="TH SarabunPSK" w:eastAsia="Gungsuh" w:hAnsi="TH SarabunPSK" w:cs="TH SarabunPSK"/>
          <w:sz w:val="32"/>
          <w:szCs w:val="32"/>
          <w:cs/>
        </w:rPr>
        <w:t xml:space="preserve">ฉบับเพิ่มเติม ครั้งที่ </w:t>
      </w:r>
      <w:r w:rsidR="007507D4">
        <w:rPr>
          <w:rFonts w:ascii="TH SarabunPSK" w:eastAsia="Gungsuh" w:hAnsi="TH SarabunPSK" w:cs="TH SarabunPSK" w:hint="cs"/>
          <w:sz w:val="32"/>
          <w:szCs w:val="32"/>
          <w:cs/>
        </w:rPr>
        <w:t>๑</w:t>
      </w:r>
      <w:r w:rsidR="007507D4">
        <w:rPr>
          <w:rFonts w:ascii="TH SarabunPSK" w:eastAsia="Gungsuh" w:hAnsi="TH SarabunPSK" w:cs="TH SarabunPSK"/>
          <w:sz w:val="32"/>
          <w:szCs w:val="32"/>
          <w:cs/>
        </w:rPr>
        <w:t>)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</w:t>
      </w:r>
      <w:r w:rsidR="007507D4">
        <w:rPr>
          <w:rFonts w:ascii="TH SarabunPSK" w:eastAsia="Gungsuh" w:hAnsi="TH SarabunPSK" w:cs="TH SarabunPSK" w:hint="cs"/>
          <w:sz w:val="32"/>
          <w:szCs w:val="32"/>
          <w:cs/>
        </w:rPr>
        <w:t xml:space="preserve">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>ฉบับนี้จะเป็นแนวทางในการพัฒนาตำบลที่มีประสิทธิภาพและตอบสนองความต้องการของประชาชน  อย่างแท้จริงต่อไป</w:t>
      </w:r>
    </w:p>
    <w:p w:rsidR="004A66F2" w:rsidRPr="008343A2" w:rsidRDefault="004A66F2" w:rsidP="004A66F2">
      <w:pPr>
        <w:rPr>
          <w:rFonts w:ascii="TH SarabunPSK" w:eastAsia="Gungsuh" w:hAnsi="TH SarabunPSK" w:cs="TH SarabunPSK"/>
          <w:sz w:val="18"/>
          <w:szCs w:val="18"/>
        </w:rPr>
      </w:pPr>
    </w:p>
    <w:p w:rsidR="004A66F2" w:rsidRPr="007507D4" w:rsidRDefault="004A66F2" w:rsidP="004A66F2">
      <w:pPr>
        <w:rPr>
          <w:rFonts w:ascii="TH SarabunPSK" w:eastAsia="Gungsuh" w:hAnsi="TH SarabunPSK" w:cs="TH SarabunPSK"/>
          <w:sz w:val="18"/>
          <w:szCs w:val="18"/>
        </w:rPr>
      </w:pPr>
    </w:p>
    <w:p w:rsidR="004A66F2" w:rsidRPr="008343A2" w:rsidRDefault="004A66F2" w:rsidP="004A66F2">
      <w:pPr>
        <w:rPr>
          <w:rFonts w:ascii="TH SarabunPSK" w:eastAsia="Gungsuh" w:hAnsi="TH SarabunPSK" w:cs="TH SarabunPSK"/>
          <w:sz w:val="18"/>
          <w:szCs w:val="18"/>
        </w:rPr>
      </w:pPr>
    </w:p>
    <w:p w:rsidR="004A66F2" w:rsidRDefault="004A66F2" w:rsidP="00DF29A0">
      <w:pPr>
        <w:jc w:val="right"/>
        <w:rPr>
          <w:rFonts w:ascii="TH SarabunPSK" w:eastAsia="Gungsuh" w:hAnsi="TH SarabunPSK" w:cs="TH SarabunPSK"/>
          <w:sz w:val="32"/>
          <w:szCs w:val="32"/>
        </w:rPr>
      </w:pP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</w:r>
      <w:r>
        <w:rPr>
          <w:rFonts w:ascii="TH SarabunPSK" w:eastAsia="Gungsuh" w:hAnsi="TH SarabunPSK" w:cs="TH SarabunPSK" w:hint="cs"/>
          <w:sz w:val="32"/>
          <w:szCs w:val="32"/>
          <w:cs/>
        </w:rPr>
        <w:tab/>
        <w:t>งานวิเคราะห์นโยบายและแผน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:rsidR="004A66F2" w:rsidRPr="008343A2" w:rsidRDefault="004A66F2" w:rsidP="00DF29A0">
      <w:pPr>
        <w:ind w:left="5040"/>
        <w:jc w:val="right"/>
        <w:rPr>
          <w:rFonts w:ascii="TH SarabunPSK" w:eastAsia="Gungsuh" w:hAnsi="TH SarabunPSK" w:cs="TH SarabunPSK"/>
          <w:sz w:val="32"/>
          <w:szCs w:val="32"/>
          <w:cs/>
        </w:rPr>
      </w:pPr>
      <w:r>
        <w:rPr>
          <w:rFonts w:ascii="TH SarabunPSK" w:eastAsia="Gungsuh" w:hAnsi="TH SarabunPSK" w:cs="TH SarabunPSK" w:hint="cs"/>
          <w:sz w:val="32"/>
          <w:szCs w:val="32"/>
          <w:cs/>
        </w:rPr>
        <w:t xml:space="preserve">         </w:t>
      </w:r>
      <w:r w:rsidRPr="008343A2">
        <w:rPr>
          <w:rFonts w:ascii="TH SarabunPSK" w:eastAsia="Gungsuh" w:hAnsi="TH SarabunPSK" w:cs="TH SarabunPSK"/>
          <w:sz w:val="32"/>
          <w:szCs w:val="32"/>
          <w:cs/>
        </w:rPr>
        <w:t>องค์การบริหารส่วนตำบลช่อระกา</w:t>
      </w:r>
    </w:p>
    <w:p w:rsidR="004A66F2" w:rsidRDefault="004A66F2" w:rsidP="004A66F2"/>
    <w:p w:rsidR="004A66F2" w:rsidRDefault="004A66F2" w:rsidP="004A66F2"/>
    <w:p w:rsidR="004A66F2" w:rsidRDefault="004A66F2" w:rsidP="004A66F2"/>
    <w:p w:rsidR="004A66F2" w:rsidRDefault="004A66F2" w:rsidP="004A66F2"/>
    <w:p w:rsidR="00594921" w:rsidRDefault="00594921" w:rsidP="005067C2">
      <w:pPr>
        <w:jc w:val="right"/>
        <w:rPr>
          <w:rFonts w:ascii="Tahoma" w:eastAsia="Gungsuh" w:hAnsi="Tahoma" w:cs="EucrosiaUPC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/>
          <w:b/>
          <w:bCs/>
          <w:i/>
          <w:iCs/>
          <w:sz w:val="72"/>
          <w:szCs w:val="72"/>
        </w:rPr>
      </w:pPr>
    </w:p>
    <w:p w:rsidR="004A66F2" w:rsidRDefault="004A66F2" w:rsidP="005067C2">
      <w:pPr>
        <w:jc w:val="right"/>
        <w:rPr>
          <w:rFonts w:ascii="Tahoma" w:eastAsia="Gungsuh" w:hAnsi="Tahoma" w:cs="EucrosiaUPC"/>
          <w:b/>
          <w:bCs/>
          <w:i/>
          <w:iCs/>
          <w:sz w:val="72"/>
          <w:szCs w:val="72"/>
        </w:rPr>
      </w:pPr>
    </w:p>
    <w:p w:rsidR="004A66F2" w:rsidRPr="004A66F2" w:rsidRDefault="004A66F2" w:rsidP="005067C2">
      <w:pPr>
        <w:jc w:val="right"/>
        <w:rPr>
          <w:rFonts w:ascii="Tahoma" w:eastAsia="Gungsuh" w:hAnsi="Tahoma" w:cs="EucrosiaUPC"/>
          <w:b/>
          <w:bCs/>
          <w:i/>
          <w:iCs/>
          <w:sz w:val="72"/>
          <w:szCs w:val="72"/>
        </w:rPr>
      </w:pPr>
    </w:p>
    <w:p w:rsidR="00594921" w:rsidRDefault="00594921" w:rsidP="00594921">
      <w:pPr>
        <w:jc w:val="center"/>
        <w:rPr>
          <w:rFonts w:ascii="Wingdings 3" w:eastAsia="Gungsuh" w:hAnsi="Wingdings 3"/>
          <w:b/>
          <w:bCs/>
          <w:sz w:val="48"/>
          <w:szCs w:val="60"/>
        </w:rPr>
      </w:pPr>
    </w:p>
    <w:p w:rsidR="00594921" w:rsidRPr="00B57214" w:rsidRDefault="00594921" w:rsidP="00594921">
      <w:pPr>
        <w:jc w:val="center"/>
        <w:rPr>
          <w:rFonts w:ascii="TH SarabunPSK" w:eastAsia="Gungsuh" w:hAnsi="TH SarabunPSK" w:cs="TH SarabunPSK"/>
          <w:b/>
          <w:bCs/>
          <w:sz w:val="48"/>
          <w:szCs w:val="60"/>
        </w:rPr>
      </w:pPr>
      <w:r w:rsidRPr="00B57214">
        <w:rPr>
          <w:rFonts w:ascii="TH SarabunPSK" w:eastAsia="Gungsuh" w:hAnsi="TH SarabunPSK" w:cs="TH SarabunPSK"/>
          <w:b/>
          <w:bCs/>
          <w:sz w:val="48"/>
          <w:szCs w:val="60"/>
          <w:cs/>
        </w:rPr>
        <w:lastRenderedPageBreak/>
        <w:t>สารบัญ</w:t>
      </w:r>
    </w:p>
    <w:p w:rsidR="00594921" w:rsidRPr="00B57214" w:rsidRDefault="00594921" w:rsidP="00594921">
      <w:pPr>
        <w:jc w:val="center"/>
        <w:rPr>
          <w:rFonts w:ascii="TH SarabunPSK" w:eastAsia="Gungsuh" w:hAnsi="TH SarabunPSK" w:cs="TH SarabunPSK"/>
          <w:b/>
          <w:bCs/>
          <w:sz w:val="48"/>
          <w:szCs w:val="4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b/>
          <w:bCs/>
          <w:sz w:val="48"/>
          <w:szCs w:val="48"/>
        </w:rPr>
      </w:pPr>
      <w:r w:rsidRPr="00B57214">
        <w:rPr>
          <w:rFonts w:ascii="TH SarabunPSK" w:eastAsia="Gungsuh" w:hAnsi="TH SarabunPSK" w:cs="TH SarabunPSK"/>
          <w:b/>
          <w:bCs/>
          <w:sz w:val="48"/>
          <w:szCs w:val="48"/>
          <w:cs/>
        </w:rPr>
        <w:t>เรื่อง</w:t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</w:rPr>
        <w:tab/>
      </w:r>
      <w:r w:rsidR="00A10FD2">
        <w:rPr>
          <w:rFonts w:ascii="TH SarabunPSK" w:eastAsia="Gungsuh" w:hAnsi="TH SarabunPSK" w:cs="TH SarabunPSK" w:hint="cs"/>
          <w:b/>
          <w:bCs/>
          <w:sz w:val="48"/>
          <w:szCs w:val="48"/>
          <w:cs/>
        </w:rPr>
        <w:tab/>
      </w:r>
      <w:r w:rsidRPr="00B57214">
        <w:rPr>
          <w:rFonts w:ascii="TH SarabunPSK" w:eastAsia="Gungsuh" w:hAnsi="TH SarabunPSK" w:cs="TH SarabunPSK"/>
          <w:b/>
          <w:bCs/>
          <w:sz w:val="48"/>
          <w:szCs w:val="48"/>
          <w:cs/>
        </w:rPr>
        <w:t>หน้า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b/>
          <w:bCs/>
          <w:sz w:val="18"/>
          <w:szCs w:val="18"/>
        </w:rPr>
      </w:pPr>
    </w:p>
    <w:p w:rsidR="00594921" w:rsidRPr="00B57214" w:rsidRDefault="00594921" w:rsidP="00594921">
      <w:pPr>
        <w:pStyle w:val="2"/>
        <w:rPr>
          <w:rFonts w:ascii="TH SarabunPSK" w:hAnsi="TH SarabunPSK" w:cs="TH SarabunPSK"/>
        </w:rPr>
      </w:pPr>
      <w:r w:rsidRPr="00B57214">
        <w:rPr>
          <w:rFonts w:ascii="TH SarabunPSK" w:hAnsi="TH SarabunPSK" w:cs="TH SarabunPSK"/>
          <w:cs/>
        </w:rPr>
        <w:t xml:space="preserve">ส่วนที่  ๑  </w:t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="00F30F58">
        <w:rPr>
          <w:rFonts w:ascii="TH SarabunPSK" w:hAnsi="TH SarabunPSK" w:cs="TH SarabunPSK" w:hint="cs"/>
          <w:cs/>
        </w:rPr>
        <w:t xml:space="preserve"> </w:t>
      </w:r>
      <w:r w:rsidRPr="00B57214">
        <w:rPr>
          <w:rFonts w:ascii="TH SarabunPSK" w:hAnsi="TH SarabunPSK" w:cs="TH SarabunPSK"/>
          <w:cs/>
        </w:rPr>
        <w:t xml:space="preserve">ฯลฯ </w:t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Pr="00B57214">
        <w:rPr>
          <w:rFonts w:ascii="TH SarabunPSK" w:hAnsi="TH SarabunPSK" w:cs="TH SarabunPSK"/>
          <w:cs/>
        </w:rPr>
        <w:tab/>
      </w:r>
      <w:r w:rsidR="00A10FD2">
        <w:rPr>
          <w:rFonts w:ascii="TH SarabunPSK" w:hAnsi="TH SarabunPSK" w:cs="TH SarabunPSK" w:hint="cs"/>
          <w:cs/>
        </w:rPr>
        <w:tab/>
      </w:r>
      <w:r w:rsidR="00977171">
        <w:rPr>
          <w:rFonts w:ascii="TH SarabunPSK" w:hAnsi="TH SarabunPSK" w:cs="TH SarabunPSK" w:hint="cs"/>
          <w:cs/>
        </w:rPr>
        <w:t xml:space="preserve">   </w:t>
      </w:r>
      <w:r w:rsidRPr="00B57214">
        <w:rPr>
          <w:rFonts w:ascii="TH SarabunPSK" w:hAnsi="TH SarabunPSK" w:cs="TH SarabunPSK"/>
          <w:cs/>
        </w:rPr>
        <w:t>-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 xml:space="preserve">ส่วนที่  ๒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  <w:t xml:space="preserve"> ฯลฯ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A10FD2">
        <w:rPr>
          <w:rFonts w:ascii="TH SarabunPSK" w:eastAsia="Gungsuh" w:hAnsi="TH SarabunPSK" w:cs="TH SarabunPSK" w:hint="cs"/>
          <w:sz w:val="32"/>
          <w:szCs w:val="32"/>
          <w:cs/>
        </w:rPr>
        <w:tab/>
      </w:r>
      <w:r w:rsidR="00977171">
        <w:rPr>
          <w:rFonts w:ascii="TH SarabunPSK" w:eastAsia="Gungsuh" w:hAnsi="TH SarabunPSK" w:cs="TH SarabunPSK" w:hint="cs"/>
          <w:sz w:val="32"/>
          <w:szCs w:val="32"/>
          <w:cs/>
        </w:rPr>
        <w:t xml:space="preserve">  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>-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 xml:space="preserve">ส่วนที่  ๓ 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F30F58">
        <w:rPr>
          <w:rFonts w:ascii="TH SarabunPSK" w:eastAsia="Gungsuh" w:hAnsi="TH SarabunPSK" w:cs="TH SarabunPSK" w:hint="cs"/>
          <w:sz w:val="32"/>
          <w:szCs w:val="32"/>
          <w:cs/>
        </w:rPr>
        <w:t xml:space="preserve">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>ฯลฯ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A10FD2">
        <w:rPr>
          <w:rFonts w:ascii="TH SarabunPSK" w:eastAsia="Gungsuh" w:hAnsi="TH SarabunPSK" w:cs="TH SarabunPSK" w:hint="cs"/>
          <w:sz w:val="32"/>
          <w:szCs w:val="32"/>
          <w:cs/>
        </w:rPr>
        <w:tab/>
      </w:r>
      <w:r w:rsidR="00977171">
        <w:rPr>
          <w:rFonts w:ascii="TH SarabunPSK" w:eastAsia="Gungsuh" w:hAnsi="TH SarabunPSK" w:cs="TH SarabunPSK" w:hint="cs"/>
          <w:sz w:val="32"/>
          <w:szCs w:val="32"/>
          <w:cs/>
        </w:rPr>
        <w:t xml:space="preserve">  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>-</w: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18"/>
          <w:szCs w:val="18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A10FD2">
        <w:rPr>
          <w:rFonts w:ascii="TH SarabunPSK" w:eastAsia="Gungsuh" w:hAnsi="TH SarabunPSK" w:cs="TH SarabunPSK" w:hint="cs"/>
          <w:sz w:val="32"/>
          <w:szCs w:val="32"/>
          <w:cs/>
        </w:rPr>
        <w:tab/>
      </w:r>
    </w:p>
    <w:p w:rsidR="00E37263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 xml:space="preserve">ส่วนที่  ๕  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E37263" w:rsidRPr="00B57214">
        <w:rPr>
          <w:rFonts w:ascii="TH SarabunPSK" w:eastAsia="Gungsuh" w:hAnsi="TH SarabunPSK" w:cs="TH SarabunPSK"/>
          <w:sz w:val="32"/>
          <w:szCs w:val="32"/>
          <w:cs/>
        </w:rPr>
        <w:t>ฯลฯ</w:t>
      </w:r>
      <w:r w:rsidR="00E37263"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E37263">
        <w:rPr>
          <w:rFonts w:ascii="TH SarabunPSK" w:eastAsia="Gungsuh" w:hAnsi="TH SarabunPSK" w:cs="TH SarabunPSK" w:hint="cs"/>
          <w:sz w:val="32"/>
          <w:szCs w:val="32"/>
          <w:cs/>
        </w:rPr>
        <w:tab/>
      </w:r>
      <w:r w:rsidR="00E37263">
        <w:rPr>
          <w:rFonts w:ascii="TH SarabunPSK" w:eastAsia="Gungsuh" w:hAnsi="TH SarabunPSK" w:cs="TH SarabunPSK" w:hint="cs"/>
          <w:sz w:val="32"/>
          <w:szCs w:val="32"/>
          <w:cs/>
        </w:rPr>
        <w:tab/>
      </w:r>
      <w:r w:rsidR="00E37263">
        <w:rPr>
          <w:rFonts w:ascii="TH SarabunPSK" w:eastAsia="Gungsuh" w:hAnsi="TH SarabunPSK" w:cs="TH SarabunPSK" w:hint="cs"/>
          <w:sz w:val="32"/>
          <w:szCs w:val="32"/>
          <w:cs/>
        </w:rPr>
        <w:tab/>
      </w:r>
      <w:r w:rsidR="00E37263">
        <w:rPr>
          <w:rFonts w:ascii="TH SarabunPSK" w:eastAsia="Gungsuh" w:hAnsi="TH SarabunPSK" w:cs="TH SarabunPSK" w:hint="cs"/>
          <w:sz w:val="32"/>
          <w:szCs w:val="32"/>
          <w:cs/>
        </w:rPr>
        <w:tab/>
      </w:r>
      <w:r w:rsidR="00E37263">
        <w:rPr>
          <w:rFonts w:ascii="TH SarabunPSK" w:eastAsia="Gungsuh" w:hAnsi="TH SarabunPSK" w:cs="TH SarabunPSK" w:hint="cs"/>
          <w:sz w:val="32"/>
          <w:szCs w:val="32"/>
          <w:cs/>
        </w:rPr>
        <w:tab/>
        <w:t xml:space="preserve">    </w:t>
      </w:r>
      <w:r w:rsidR="00E37263">
        <w:rPr>
          <w:rFonts w:ascii="TH SarabunPSK" w:eastAsia="Gungsuh" w:hAnsi="TH SarabunPSK" w:cs="TH SarabunPSK"/>
          <w:sz w:val="32"/>
          <w:szCs w:val="32"/>
        </w:rPr>
        <w:t>-</w:t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="00A10FD2">
        <w:rPr>
          <w:rFonts w:ascii="TH SarabunPSK" w:eastAsia="Gungsuh" w:hAnsi="TH SarabunPSK" w:cs="TH SarabunPSK" w:hint="cs"/>
          <w:sz w:val="32"/>
          <w:szCs w:val="32"/>
          <w:cs/>
        </w:rPr>
        <w:tab/>
      </w:r>
    </w:p>
    <w:p w:rsidR="00594921" w:rsidRPr="00E37263" w:rsidRDefault="001F7E70" w:rsidP="00594921">
      <w:pPr>
        <w:rPr>
          <w:rFonts w:ascii="TH SarabunPSK" w:eastAsia="Gungsuh" w:hAnsi="TH SarabunPSK" w:cs="TH SarabunPSK"/>
          <w:sz w:val="32"/>
          <w:szCs w:val="32"/>
        </w:rPr>
      </w:pPr>
      <w:r>
        <w:rPr>
          <w:rFonts w:ascii="TH SarabunPSK" w:eastAsia="Gungsuh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.65pt;margin-top:9.2pt;width:483pt;height:272.6pt;z-index:251668480;mso-width-relative:margin;mso-height-relative:margin" stroked="f">
            <v:textbox>
              <w:txbxContent>
                <w:p w:rsidR="001B3F1E" w:rsidRDefault="00DA1609" w:rsidP="004B43B1">
                  <w:pPr>
                    <w:pStyle w:val="af3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 w:rsidRPr="002777BB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sym w:font="Wingdings" w:char="F0E8"/>
                  </w:r>
                  <w:r w:rsidR="00B21D00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6327D">
                    <w:rPr>
                      <w:rFonts w:ascii="TH Baijam" w:hAnsi="TH Baijam" w:cs="TH Baijam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บัญชี</w:t>
                  </w:r>
                  <w:r w:rsidRPr="009F2ECE">
                    <w:rPr>
                      <w:rFonts w:ascii="TH Baijam" w:hAnsi="TH Baijam" w:cs="TH Baijam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โครงการพัฒนา</w:t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2063C8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1B3F1E" w:rsidRDefault="001B3F1E" w:rsidP="001B3F1E">
                  <w:pPr>
                    <w:pStyle w:val="af3"/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</w:pPr>
                  <w:r w:rsidRPr="00BB55F3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</w:rPr>
                    <w:sym w:font="Wingdings" w:char="F09F"/>
                  </w:r>
                  <w:r w:rsidRPr="00BB55F3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ยุทธศาสตร์จังหวัดที่ ๓</w:t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ab/>
                  </w:r>
                </w:p>
                <w:p w:rsidR="001B3F1E" w:rsidRDefault="001B3F1E" w:rsidP="001B3F1E">
                  <w:pPr>
                    <w:pStyle w:val="af3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      </w:t>
                  </w:r>
                  <w:r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-  ยุทธศาสตร์การพัฒนาของ อปท. ในเขตจังหวัดที่ 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</w:t>
                  </w:r>
                  <w:r w:rsidRPr="001B3F1E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๑ 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</w:t>
                  </w:r>
                  <w:r w:rsidRPr="001B3F1E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>(ด้านการสานต่อแนวทางพระราชดำริ)</w:t>
                  </w:r>
                  <w:r w:rsidR="002063C8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Pr="004D2D6D">
                    <w:rPr>
                      <w:rFonts w:ascii="TH Baijam" w:hAnsi="TH Baijam" w:cs="TH Baijam" w:hint="cs"/>
                      <w:sz w:val="32"/>
                      <w:szCs w:val="32"/>
                      <w:cs/>
                    </w:rPr>
                    <w:t>๑</w:t>
                  </w:r>
                  <w:r w:rsidR="002063C8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</w:p>
                <w:p w:rsidR="00EB60CE" w:rsidRPr="001B3F1E" w:rsidRDefault="004D5555" w:rsidP="001B3F1E">
                  <w:pPr>
                    <w:pStyle w:val="af3"/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BB55F3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</w:rPr>
                    <w:sym w:font="Wingdings" w:char="F09F"/>
                  </w:r>
                  <w:r w:rsidRPr="00BB55F3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  <w:r w:rsidR="00EB60CE" w:rsidRPr="00EB60CE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s/>
                    </w:rPr>
                    <w:t>ยุทธศาสตร์จังหวัดที่</w:t>
                  </w:r>
                  <w:r w:rsidR="00EB60CE" w:rsidRPr="00EB60CE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 xml:space="preserve">   ๒</w:t>
                  </w:r>
                </w:p>
                <w:p w:rsidR="001B3F1E" w:rsidRPr="001B3F1E" w:rsidRDefault="00EB60CE" w:rsidP="004B43B1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H Baijam" w:hAnsi="TH Baijam" w:cs="TH Baijam"/>
                      <w:b/>
                      <w:bCs/>
                      <w:i/>
                      <w:iCs/>
                    </w:rPr>
                  </w:pPr>
                  <w:r w:rsidRPr="001B3F1E">
                    <w:rPr>
                      <w:rFonts w:ascii="TH SarabunPSK" w:hAnsi="TH SarabunPSK" w:cs="TH SarabunPSK"/>
                      <w:i/>
                      <w:iCs/>
                      <w:szCs w:val="28"/>
                      <w:cs/>
                    </w:rPr>
                    <w:t xml:space="preserve">ยุทธศาสตร์การพัฒนาของ </w:t>
                  </w:r>
                  <w:r w:rsidRPr="001B3F1E">
                    <w:rPr>
                      <w:rFonts w:ascii="TH SarabunPSK" w:hAnsi="TH SarabunPSK" w:cs="TH SarabunPSK" w:hint="cs"/>
                      <w:i/>
                      <w:iCs/>
                      <w:szCs w:val="28"/>
                      <w:cs/>
                    </w:rPr>
                    <w:t>อปท</w:t>
                  </w:r>
                  <w:r w:rsidRPr="001B3F1E">
                    <w:rPr>
                      <w:rFonts w:ascii="TH SarabunPSK" w:hAnsi="TH SarabunPSK" w:cs="TH SarabunPSK"/>
                      <w:i/>
                      <w:iCs/>
                      <w:szCs w:val="28"/>
                    </w:rPr>
                    <w:t xml:space="preserve">. </w:t>
                  </w:r>
                  <w:r w:rsidRPr="001B3F1E">
                    <w:rPr>
                      <w:rFonts w:ascii="TH SarabunPSK" w:hAnsi="TH SarabunPSK" w:cs="TH SarabunPSK"/>
                      <w:i/>
                      <w:iCs/>
                      <w:szCs w:val="28"/>
                      <w:cs/>
                    </w:rPr>
                    <w:t>ในเขตจังหวัดที่</w:t>
                  </w:r>
                  <w:r w:rsidRPr="001B3F1E">
                    <w:rPr>
                      <w:rFonts w:ascii="TH SarabunPSK" w:hAnsi="TH SarabunPSK" w:cs="TH SarabunPSK" w:hint="cs"/>
                      <w:i/>
                      <w:iCs/>
                      <w:szCs w:val="28"/>
                      <w:cs/>
                    </w:rPr>
                    <w:t xml:space="preserve">  ๔ (ด้าน</w:t>
                  </w:r>
                  <w:r w:rsidRPr="001B3F1E">
                    <w:rPr>
                      <w:rFonts w:ascii="TH SarabunPSK" w:hAnsi="TH SarabunPSK" w:cs="TH SarabunPSK"/>
                      <w:i/>
                      <w:iCs/>
                      <w:szCs w:val="28"/>
                      <w:cs/>
                    </w:rPr>
                    <w:t>การ</w:t>
                  </w:r>
                  <w:r w:rsidRPr="001B3F1E">
                    <w:rPr>
                      <w:rFonts w:ascii="TH SarabunPSK" w:hAnsi="TH SarabunPSK" w:cs="TH SarabunPSK" w:hint="cs"/>
                      <w:i/>
                      <w:iCs/>
                      <w:szCs w:val="28"/>
                      <w:cs/>
                    </w:rPr>
                    <w:t>พัฒนาสังคม)</w:t>
                  </w:r>
                  <w:r w:rsidR="001B3F1E" w:rsidRPr="001B3F1E">
                    <w:rPr>
                      <w:rFonts w:ascii="TH SarabunPSK" w:hAnsi="TH SarabunPSK" w:cs="TH SarabunPSK"/>
                      <w:i/>
                      <w:iCs/>
                      <w:szCs w:val="28"/>
                    </w:rPr>
                    <w:tab/>
                  </w:r>
                  <w:r w:rsidR="001B3F1E" w:rsidRPr="001B3F1E">
                    <w:rPr>
                      <w:rFonts w:ascii="TH SarabunPSK" w:hAnsi="TH SarabunPSK" w:cs="TH SarabunPSK"/>
                      <w:i/>
                      <w:iCs/>
                      <w:szCs w:val="28"/>
                    </w:rPr>
                    <w:tab/>
                  </w:r>
                  <w:r w:rsidR="001B3F1E" w:rsidRPr="001B3F1E">
                    <w:rPr>
                      <w:rFonts w:ascii="TH SarabunPSK" w:hAnsi="TH SarabunPSK" w:cs="TH SarabunPSK"/>
                      <w:i/>
                      <w:iCs/>
                      <w:szCs w:val="28"/>
                    </w:rPr>
                    <w:tab/>
                  </w:r>
                  <w:r w:rsidR="001B3F1E">
                    <w:rPr>
                      <w:rFonts w:ascii="TH SarabunPSK" w:hAnsi="TH SarabunPSK" w:cs="TH SarabunPSK" w:hint="cs"/>
                      <w:i/>
                      <w:iCs/>
                      <w:szCs w:val="28"/>
                      <w:cs/>
                    </w:rPr>
                    <w:t xml:space="preserve"> </w:t>
                  </w:r>
                  <w:r w:rsidR="001B3F1E" w:rsidRPr="001B3F1E">
                    <w:rPr>
                      <w:rFonts w:ascii="TH SarabunPSK" w:hAnsi="TH SarabunPSK" w:cs="TH SarabunPSK" w:hint="cs"/>
                      <w:i/>
                      <w:iCs/>
                      <w:szCs w:val="28"/>
                      <w:cs/>
                    </w:rPr>
                    <w:t>๓</w:t>
                  </w:r>
                </w:p>
                <w:p w:rsidR="001B3F1E" w:rsidRPr="001B3F1E" w:rsidRDefault="004B43B1" w:rsidP="001B3F1E">
                  <w:pPr>
                    <w:rPr>
                      <w:rFonts w:ascii="TH Baijam" w:hAnsi="TH Baijam" w:cs="TH Baijam"/>
                      <w:b/>
                      <w:bCs/>
                      <w:i/>
                      <w:iCs/>
                    </w:rPr>
                  </w:pPr>
                  <w:r w:rsidRPr="00BB55F3">
                    <w:rPr>
                      <w:rFonts w:hint="cs"/>
                    </w:rPr>
                    <w:sym w:font="Wingdings" w:char="F09F"/>
                  </w:r>
                  <w:r w:rsidRPr="001B3F1E">
                    <w:rPr>
                      <w:rFonts w:ascii="TH Baijam" w:hAnsi="TH Baijam" w:cs="TH Baijam" w:hint="cs"/>
                      <w:b/>
                      <w:bCs/>
                      <w:i/>
                      <w:iCs/>
                      <w:cs/>
                    </w:rPr>
                    <w:t xml:space="preserve"> ยุทธศาสตร์จังหวัดที่ </w:t>
                  </w:r>
                  <w:r w:rsidR="001B3F1E">
                    <w:rPr>
                      <w:rFonts w:ascii="TH Baijam" w:hAnsi="TH Baijam" w:cs="TH Baijam" w:hint="cs"/>
                      <w:b/>
                      <w:bCs/>
                      <w:i/>
                      <w:iCs/>
                      <w:cs/>
                    </w:rPr>
                    <w:t xml:space="preserve"> </w:t>
                  </w:r>
                  <w:r w:rsidRPr="001B3F1E">
                    <w:rPr>
                      <w:rFonts w:ascii="TH Baijam" w:hAnsi="TH Baijam" w:cs="TH Baijam" w:hint="cs"/>
                      <w:b/>
                      <w:bCs/>
                      <w:i/>
                      <w:iCs/>
                      <w:cs/>
                    </w:rPr>
                    <w:t>๓</w:t>
                  </w:r>
                  <w:r w:rsidRPr="001B3F1E">
                    <w:rPr>
                      <w:rFonts w:ascii="TH Baijam" w:hAnsi="TH Baijam" w:cs="TH Baijam" w:hint="cs"/>
                      <w:b/>
                      <w:bCs/>
                      <w:i/>
                      <w:iCs/>
                      <w:cs/>
                    </w:rPr>
                    <w:tab/>
                  </w:r>
                </w:p>
                <w:p w:rsidR="00617942" w:rsidRDefault="001B3F1E" w:rsidP="001B3F1E">
                  <w:pPr>
                    <w:pStyle w:val="af3"/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    </w:t>
                  </w:r>
                  <w:r w:rsidR="004B43B1"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-  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</w:t>
                  </w:r>
                  <w:r w:rsidR="004B43B1"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>ยุทธศาสตร์การพัฒนาของ อปท. ในเขตจังหวัดที่  ๖ (ด้านโครงสร้างพื้นฐาน)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  <w:t>๕</w:t>
                  </w:r>
                  <w:r w:rsidR="004B43B1"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 </w:t>
                  </w:r>
                  <w:r w:rsidR="00A10FD2" w:rsidRPr="00FC2179">
                    <w:rPr>
                      <w:rFonts w:ascii="TH Baijam" w:hAnsi="TH Baijam" w:cs="TH Baijam"/>
                      <w:i/>
                      <w:iCs/>
                      <w:color w:val="000000" w:themeColor="text1"/>
                      <w:sz w:val="28"/>
                    </w:rPr>
                    <w:t xml:space="preserve">     </w:t>
                  </w:r>
                </w:p>
                <w:p w:rsidR="001B3F1E" w:rsidRPr="001B3F1E" w:rsidRDefault="001B3F1E" w:rsidP="001B3F1E">
                  <w:pPr>
                    <w:rPr>
                      <w:rFonts w:ascii="TH Baijam" w:hAnsi="TH Baijam" w:cs="TH Baijam"/>
                      <w:b/>
                      <w:bCs/>
                      <w:i/>
                      <w:iCs/>
                    </w:rPr>
                  </w:pPr>
                  <w:r w:rsidRPr="00BB55F3">
                    <w:rPr>
                      <w:rFonts w:hint="cs"/>
                    </w:rPr>
                    <w:sym w:font="Wingdings" w:char="F09F"/>
                  </w:r>
                  <w:r w:rsidRPr="001B3F1E">
                    <w:rPr>
                      <w:rFonts w:ascii="TH Baijam" w:hAnsi="TH Baijam" w:cs="TH Baijam" w:hint="cs"/>
                      <w:b/>
                      <w:bCs/>
                      <w:i/>
                      <w:iCs/>
                      <w:cs/>
                    </w:rPr>
                    <w:t xml:space="preserve"> ยุทธศาสตร์จังหวัดที่ </w:t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cs/>
                    </w:rPr>
                    <w:t xml:space="preserve"> ๔</w:t>
                  </w:r>
                  <w:r w:rsidRPr="001B3F1E">
                    <w:rPr>
                      <w:rFonts w:ascii="TH Baijam" w:hAnsi="TH Baijam" w:cs="TH Baijam" w:hint="cs"/>
                      <w:b/>
                      <w:bCs/>
                      <w:i/>
                      <w:iCs/>
                      <w:cs/>
                    </w:rPr>
                    <w:tab/>
                  </w:r>
                </w:p>
                <w:p w:rsidR="001B3F1E" w:rsidRDefault="001B3F1E" w:rsidP="00A10FD2">
                  <w:pPr>
                    <w:pStyle w:val="af3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    </w:t>
                  </w:r>
                  <w:r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-  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</w:t>
                  </w:r>
                  <w:r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>ยุทธศาสตร์การ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>พัฒนาของ อปท. ในเขตจังหวัดที่  ๘ (ด้านการบริหารจัดการบ้านเมืองที่ดี)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  <w:t>๒๑</w:t>
                  </w:r>
                </w:p>
                <w:p w:rsidR="001B3F1E" w:rsidRDefault="001B3F1E" w:rsidP="00A10FD2">
                  <w:pPr>
                    <w:pStyle w:val="af3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</w:p>
                <w:p w:rsidR="004D5555" w:rsidRDefault="0086327D" w:rsidP="00A10FD2">
                  <w:pPr>
                    <w:pStyle w:val="af3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 w:rsidRPr="002777BB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sym w:font="Wingdings" w:char="F0E8"/>
                  </w:r>
                  <w:r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Baijam" w:hAnsi="TH Baijam" w:cs="TH Baijam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บัญ</w:t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ช</w:t>
                  </w:r>
                  <w:r w:rsidR="00D6366C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ี</w:t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ประสาน</w:t>
                  </w:r>
                  <w:r w:rsidRPr="009F2ECE">
                    <w:rPr>
                      <w:rFonts w:ascii="TH Baijam" w:hAnsi="TH Baijam" w:cs="TH Baijam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โครงการพัฒนา</w:t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="001B3F1E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1B3F1E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1B3F1E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1B3F1E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4D5555" w:rsidRDefault="004D5555" w:rsidP="001B3F1E">
                  <w:pPr>
                    <w:pStyle w:val="af3"/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BB55F3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</w:rPr>
                    <w:sym w:font="Wingdings" w:char="F09F"/>
                  </w:r>
                  <w:r w:rsidR="001B3F1E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ยุทธศาสตร์จังหวัดที่ ๓</w:t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ab/>
                    <w:t xml:space="preserve">                       </w:t>
                  </w:r>
                </w:p>
                <w:p w:rsidR="001B3F1E" w:rsidRDefault="004D5555" w:rsidP="004D5555">
                  <w:pPr>
                    <w:pStyle w:val="af3"/>
                    <w:rPr>
                      <w:rFonts w:ascii="TH Baijam" w:hAnsi="TH Baijam" w:cs="TH Baijam"/>
                      <w:i/>
                      <w:iCs/>
                      <w:color w:val="000000" w:themeColor="text1"/>
                      <w:sz w:val="28"/>
                    </w:rPr>
                  </w:pPr>
                  <w:r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     </w:t>
                  </w:r>
                  <w:r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-  ยุทธศาสตร์การพัฒนาของ อปท. ในเขตจังหวัดที่  ๖ (ด้านโครงสร้างพื้นฐาน)</w:t>
                  </w:r>
                  <w:r w:rsidR="001B3F1E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</w:r>
                  <w:r w:rsidR="001B3F1E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</w:r>
                  <w:r w:rsidR="001B3F1E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ab/>
                    <w:t>๒๓</w:t>
                  </w:r>
                  <w:r w:rsidRPr="00BB55F3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 xml:space="preserve">  </w:t>
                  </w:r>
                  <w:r w:rsidRPr="00FC2179">
                    <w:rPr>
                      <w:rFonts w:ascii="TH Baijam" w:hAnsi="TH Baijam" w:cs="TH Baijam"/>
                      <w:i/>
                      <w:iCs/>
                      <w:color w:val="000000" w:themeColor="text1"/>
                      <w:sz w:val="28"/>
                    </w:rPr>
                    <w:t xml:space="preserve"> </w:t>
                  </w:r>
                </w:p>
                <w:p w:rsidR="004D5555" w:rsidRDefault="004D5555" w:rsidP="004D5555">
                  <w:pPr>
                    <w:pStyle w:val="af3"/>
                    <w:rPr>
                      <w:rFonts w:ascii="TH Baijam" w:hAnsi="TH Baijam" w:cs="TH Baijam"/>
                      <w:i/>
                      <w:iCs/>
                      <w:color w:val="000000" w:themeColor="text1"/>
                      <w:sz w:val="28"/>
                    </w:rPr>
                  </w:pPr>
                  <w:r w:rsidRPr="00FC2179">
                    <w:rPr>
                      <w:rFonts w:ascii="TH Baijam" w:hAnsi="TH Baijam" w:cs="TH Baijam"/>
                      <w:i/>
                      <w:iCs/>
                      <w:color w:val="000000" w:themeColor="text1"/>
                      <w:sz w:val="28"/>
                    </w:rPr>
                    <w:t xml:space="preserve"> </w:t>
                  </w:r>
                </w:p>
                <w:p w:rsidR="004D5555" w:rsidRDefault="004D5555" w:rsidP="004D5555">
                  <w:pPr>
                    <w:pStyle w:val="af3"/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  <w:cs/>
                    </w:rPr>
                  </w:pPr>
                  <w:r w:rsidRPr="002777BB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sym w:font="Wingdings" w:char="F0E8"/>
                  </w:r>
                  <w:r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Baijam" w:hAnsi="TH Baijam" w:cs="TH Baijam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บัญ</w:t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ชีสรุป</w:t>
                  </w:r>
                  <w:r w:rsidRPr="009F2ECE">
                    <w:rPr>
                      <w:rFonts w:ascii="TH Baijam" w:hAnsi="TH Baijam" w:cs="TH Baijam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โครงการพัฒนา</w:t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FC2179">
                    <w:rPr>
                      <w:rFonts w:ascii="TH Baijam" w:hAnsi="TH Baijam" w:cs="TH Baijam"/>
                      <w:i/>
                      <w:iCs/>
                      <w:color w:val="000000" w:themeColor="text1"/>
                      <w:sz w:val="28"/>
                    </w:rPr>
                    <w:t xml:space="preserve">   </w:t>
                  </w:r>
                  <w:r w:rsidR="001B3F1E"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  <w:tab/>
                  </w:r>
                  <w:r w:rsidR="001B3F1E"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  <w:tab/>
                  </w:r>
                  <w:r w:rsidR="001B3F1E"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  <w:tab/>
                  </w:r>
                  <w:r w:rsidR="001B3F1E"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  <w:tab/>
                  </w:r>
                  <w:r w:rsidR="001B3F1E"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  <w:tab/>
                  </w:r>
                  <w:r w:rsidR="001B3F1E"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  <w:tab/>
                  </w:r>
                  <w:r w:rsidR="001B3F1E"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  <w:tab/>
                  </w:r>
                  <w:r w:rsidR="001B3F1E" w:rsidRPr="001B3F1E">
                    <w:rPr>
                      <w:rFonts w:ascii="TH Baijam" w:hAnsi="TH Baijam" w:cs="TH Baijam" w:hint="cs"/>
                      <w:i/>
                      <w:iCs/>
                      <w:sz w:val="28"/>
                      <w:cs/>
                    </w:rPr>
                    <w:t>๒๕</w:t>
                  </w:r>
                </w:p>
                <w:p w:rsidR="0086327D" w:rsidRPr="004B43B1" w:rsidRDefault="0086327D" w:rsidP="00A10FD2">
                  <w:pPr>
                    <w:pStyle w:val="af3"/>
                    <w:rPr>
                      <w:rFonts w:ascii="TH Baijam" w:hAnsi="TH Baijam" w:cs="TH Baijam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</w:p>
                <w:p w:rsidR="00025201" w:rsidRDefault="00025201" w:rsidP="00A10FD2">
                  <w:pPr>
                    <w:pStyle w:val="af3"/>
                    <w:rPr>
                      <w:rFonts w:ascii="TH Baijam" w:hAnsi="TH Baijam" w:cs="TH Baijam"/>
                      <w:b/>
                      <w:bCs/>
                      <w:i/>
                      <w:iCs/>
                      <w:color w:val="000000" w:themeColor="text1"/>
                      <w:sz w:val="28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color w:val="000000" w:themeColor="text1"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color w:val="000000" w:themeColor="text1"/>
                      <w:sz w:val="28"/>
                      <w:cs/>
                    </w:rPr>
                    <w:tab/>
                    <w:t xml:space="preserve">                 </w:t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color w:val="000000" w:themeColor="text1"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color w:val="000000" w:themeColor="text1"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color w:val="000000" w:themeColor="text1"/>
                      <w:sz w:val="28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i/>
                      <w:iCs/>
                      <w:color w:val="000000" w:themeColor="text1"/>
                      <w:sz w:val="28"/>
                      <w:cs/>
                    </w:rPr>
                    <w:tab/>
                    <w:t xml:space="preserve">                   </w:t>
                  </w:r>
                </w:p>
                <w:p w:rsidR="00A10FD2" w:rsidRPr="00253C08" w:rsidRDefault="009F2ECE" w:rsidP="00A10FD2">
                  <w:pPr>
                    <w:pStyle w:val="af3"/>
                    <w:rPr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="00A10FD2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    </w:t>
                  </w:r>
                  <w:r w:rsidR="009503BD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     </w:t>
                  </w:r>
                  <w:r w:rsidR="00832063">
                    <w:rPr>
                      <w:rFonts w:ascii="TH Baijam" w:hAnsi="TH Baijam" w:cs="TH Baijam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594921" w:rsidRPr="00B57214" w:rsidRDefault="00594921" w:rsidP="00594921">
      <w:pPr>
        <w:rPr>
          <w:rFonts w:ascii="TH SarabunPSK" w:eastAsia="Gungsuh" w:hAnsi="TH SarabunPSK" w:cs="TH SarabunPSK"/>
          <w:sz w:val="32"/>
          <w:szCs w:val="32"/>
        </w:rPr>
      </w:pP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  <w:r w:rsidRPr="00B57214">
        <w:rPr>
          <w:rFonts w:ascii="TH SarabunPSK" w:eastAsia="Gungsuh" w:hAnsi="TH SarabunPSK" w:cs="TH SarabunPSK"/>
          <w:sz w:val="32"/>
          <w:szCs w:val="32"/>
          <w:cs/>
        </w:rPr>
        <w:tab/>
      </w:r>
    </w:p>
    <w:p w:rsidR="00594921" w:rsidRDefault="00594921" w:rsidP="00594921">
      <w:pPr>
        <w:rPr>
          <w:rFonts w:eastAsia="Gungsuh"/>
          <w:sz w:val="18"/>
          <w:szCs w:val="18"/>
        </w:rPr>
      </w:pPr>
    </w:p>
    <w:p w:rsidR="00594921" w:rsidRDefault="00594921" w:rsidP="00594921">
      <w:pPr>
        <w:rPr>
          <w:rFonts w:eastAsia="Gungsuh"/>
          <w:sz w:val="32"/>
          <w:szCs w:val="32"/>
          <w:cs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594921" w:rsidRDefault="00594921" w:rsidP="00594921">
      <w:pPr>
        <w:rPr>
          <w:rFonts w:ascii="Wingdings 3" w:eastAsia="Gungsuh" w:hAnsi="Wingdings 3"/>
          <w:b/>
          <w:bCs/>
          <w:sz w:val="32"/>
          <w:szCs w:val="32"/>
        </w:rPr>
      </w:pPr>
    </w:p>
    <w:p w:rsidR="00FE45FC" w:rsidRDefault="00FE45FC" w:rsidP="00594921">
      <w:pPr>
        <w:rPr>
          <w:rFonts w:ascii="Wingdings 3" w:eastAsia="Gungsuh" w:hAnsi="Wingdings 3"/>
          <w:b/>
          <w:bCs/>
          <w:sz w:val="32"/>
          <w:szCs w:val="32"/>
        </w:rPr>
        <w:sectPr w:rsidR="00FE45FC" w:rsidSect="001B3F1E">
          <w:footerReference w:type="default" r:id="rId9"/>
          <w:pgSz w:w="11906" w:h="16838"/>
          <w:pgMar w:top="1440" w:right="992" w:bottom="1440" w:left="1418" w:header="709" w:footer="709" w:gutter="0"/>
          <w:cols w:space="708"/>
          <w:docGrid w:linePitch="360"/>
        </w:sectPr>
      </w:pPr>
    </w:p>
    <w:p w:rsidR="005245E2" w:rsidRDefault="005245E2" w:rsidP="005245E2">
      <w:pPr>
        <w:rPr>
          <w:rFonts w:ascii="TH SarabunPSK" w:eastAsia="MS PMincho" w:hAnsi="TH SarabunPSK" w:cs="TH SarabunPSK"/>
          <w:b/>
          <w:bCs/>
          <w:sz w:val="110"/>
          <w:szCs w:val="110"/>
        </w:rPr>
      </w:pPr>
    </w:p>
    <w:p w:rsidR="005245E2" w:rsidRDefault="005245E2" w:rsidP="005245E2">
      <w:pPr>
        <w:jc w:val="center"/>
        <w:rPr>
          <w:rFonts w:ascii="TH SarabunPSK" w:eastAsia="MS PMincho" w:hAnsi="TH SarabunPSK" w:cs="TH SarabunPSK" w:hint="cs"/>
          <w:b/>
          <w:bCs/>
          <w:sz w:val="110"/>
          <w:szCs w:val="110"/>
        </w:rPr>
      </w:pPr>
      <w:r>
        <w:rPr>
          <w:rFonts w:ascii="TH SarabunPSK" w:eastAsia="MS PMincho" w:hAnsi="TH SarabunPSK" w:cs="TH SarabunPSK" w:hint="cs"/>
          <w:b/>
          <w:bCs/>
          <w:noProof/>
          <w:sz w:val="96"/>
          <w:szCs w:val="9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123190</wp:posOffset>
            </wp:positionV>
            <wp:extent cx="1600200" cy="1071880"/>
            <wp:effectExtent l="19050" t="0" r="0" b="0"/>
            <wp:wrapNone/>
            <wp:docPr id="28" name="Picture 28" descr="ตราอบตแท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ตราอบตแท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E2" w:rsidRDefault="005245E2" w:rsidP="005245E2">
      <w:pPr>
        <w:jc w:val="center"/>
        <w:rPr>
          <w:rFonts w:ascii="TH SarabunPSK" w:eastAsia="MS PMincho" w:hAnsi="TH SarabunPSK" w:cs="TH SarabunPSK" w:hint="cs"/>
          <w:b/>
          <w:bCs/>
          <w:sz w:val="110"/>
          <w:szCs w:val="110"/>
        </w:rPr>
      </w:pPr>
    </w:p>
    <w:p w:rsidR="005245E2" w:rsidRPr="009943F6" w:rsidRDefault="005245E2" w:rsidP="005245E2">
      <w:pPr>
        <w:jc w:val="center"/>
        <w:rPr>
          <w:rFonts w:ascii="TH SarabunPSK" w:eastAsia="MS PMincho" w:hAnsi="TH SarabunPSK" w:cs="TH SarabunPSK" w:hint="cs"/>
          <w:b/>
          <w:bCs/>
          <w:sz w:val="96"/>
          <w:szCs w:val="96"/>
          <w:cs/>
        </w:rPr>
      </w:pPr>
      <w:r w:rsidRPr="004E7EAE">
        <w:rPr>
          <w:rFonts w:ascii="TH SarabunPSK" w:eastAsia="MS PMincho" w:hAnsi="TH SarabunPSK" w:cs="TH SarabunPSK"/>
          <w:b/>
          <w:bCs/>
          <w:sz w:val="60"/>
          <w:szCs w:val="60"/>
        </w:rPr>
        <w:sym w:font="Wingdings 2" w:char="F0F5"/>
      </w:r>
      <w:r>
        <w:rPr>
          <w:rFonts w:ascii="TH SarabunPSK" w:eastAsia="MS PMincho" w:hAnsi="TH SarabunPSK" w:cs="TH SarabunPSK" w:hint="cs"/>
          <w:b/>
          <w:bCs/>
          <w:sz w:val="72"/>
          <w:szCs w:val="72"/>
          <w:cs/>
        </w:rPr>
        <w:t xml:space="preserve"> </w:t>
      </w:r>
      <w:r w:rsidRPr="00F564A7">
        <w:rPr>
          <w:rFonts w:ascii="TH SarabunPSK" w:eastAsia="MS PMincho" w:hAnsi="TH SarabunPSK" w:cs="TH SarabunPSK" w:hint="cs"/>
          <w:b/>
          <w:bCs/>
          <w:sz w:val="72"/>
          <w:szCs w:val="72"/>
          <w:cs/>
        </w:rPr>
        <w:t>บัญชีโครงการพัฒนา</w:t>
      </w:r>
    </w:p>
    <w:p w:rsidR="005245E2" w:rsidRDefault="005245E2" w:rsidP="005245E2">
      <w:pPr>
        <w:jc w:val="center"/>
        <w:rPr>
          <w:rFonts w:ascii="TH SarabunPSK" w:eastAsia="MS PMincho" w:hAnsi="TH SarabunPSK" w:cs="TH SarabunPSK" w:hint="cs"/>
          <w:b/>
          <w:bCs/>
          <w:sz w:val="96"/>
          <w:szCs w:val="96"/>
        </w:rPr>
      </w:pPr>
    </w:p>
    <w:p w:rsidR="001B3F1E" w:rsidRDefault="001B3F1E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  <w:sectPr w:rsidR="005245E2" w:rsidSect="001B3F1E">
          <w:pgSz w:w="11906" w:h="16838"/>
          <w:pgMar w:top="1440" w:right="992" w:bottom="1440" w:left="1418" w:header="709" w:footer="709" w:gutter="0"/>
          <w:cols w:space="708"/>
          <w:docGrid w:linePitch="360"/>
        </w:sect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  <w:r w:rsidRPr="00C43CFC"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1" type="#_x0000_t202" style="position:absolute;left:0;text-align:left;margin-left:693.65pt;margin-top:12.7pt;width:46.5pt;height:25.5pt;z-index:251708416">
            <v:textbox>
              <w:txbxContent>
                <w:p w:rsidR="005245E2" w:rsidRPr="00340C9F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40C9F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340C9F">
                    <w:rPr>
                      <w:rFonts w:ascii="TH SarabunPSK" w:hAnsi="TH SarabunPSK" w:cs="TH SarabunPSK"/>
                    </w:rPr>
                    <w:t>.</w:t>
                  </w:r>
                  <w:r w:rsidRPr="00340C9F">
                    <w:rPr>
                      <w:rFonts w:ascii="TH SarabunPSK" w:hAnsi="TH SarabunPSK" w:cs="TH SarabunPSK"/>
                      <w:cs/>
                    </w:rPr>
                    <w:t>๐๓</w:t>
                  </w:r>
                </w:p>
              </w:txbxContent>
            </v:textbox>
          </v:shape>
        </w:pict>
      </w:r>
    </w:p>
    <w:p w:rsidR="005245E2" w:rsidRPr="00B00DE0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  <w:r w:rsidRPr="00B00DE0">
        <w:rPr>
          <w:rFonts w:ascii="TH SarabunPSK" w:hAnsi="TH SarabunPSK" w:cs="TH SarabunPSK"/>
          <w:sz w:val="32"/>
          <w:szCs w:val="32"/>
          <w:cs/>
        </w:rPr>
        <w:t>ส่วนที่ ๕ บัญชีโครงการพัฒนา</w:t>
      </w:r>
    </w:p>
    <w:p w:rsidR="005245E2" w:rsidRPr="00B00DE0" w:rsidRDefault="005245E2" w:rsidP="005245E2">
      <w:pPr>
        <w:pStyle w:val="ab"/>
        <w:rPr>
          <w:rFonts w:ascii="TH SarabunPSK" w:hAnsi="TH SarabunPSK" w:cs="TH SarabunPSK"/>
          <w:b/>
          <w:bCs/>
        </w:rPr>
      </w:pPr>
      <w:r w:rsidRPr="00B00DE0"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  <w:r>
        <w:rPr>
          <w:rFonts w:ascii="TH SarabunPSK" w:hAnsi="TH SarabunPSK" w:cs="TH SarabunPSK"/>
          <w:b/>
          <w:bCs/>
        </w:rPr>
        <w:t xml:space="preserve"> 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135"/>
        <w:gridCol w:w="1277"/>
        <w:gridCol w:w="1134"/>
        <w:gridCol w:w="1276"/>
        <w:gridCol w:w="1134"/>
        <w:gridCol w:w="1276"/>
        <w:gridCol w:w="1559"/>
        <w:gridCol w:w="1559"/>
      </w:tblGrid>
      <w:tr w:rsidR="005245E2" w:rsidRPr="00B00DE0" w:rsidTr="003769B3">
        <w:trPr>
          <w:cantSplit/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๒๕๖๐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</w:tr>
      <w:tr w:rsidR="005245E2" w:rsidRPr="00B00DE0" w:rsidTr="003769B3">
        <w:trPr>
          <w:cantSplit/>
          <w:trHeight w:val="39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B00DE0" w:rsidRDefault="005245E2" w:rsidP="00376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5245E2" w:rsidRPr="00B00DE0" w:rsidTr="003769B3">
        <w:trPr>
          <w:trHeight w:val="24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ยุทธศาสตร์การสานต่อแนวทางพระราชดำริ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๑.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B00DE0">
              <w:rPr>
                <w:rFonts w:ascii="TH SarabunPSK" w:hAnsi="TH SarabunPSK" w:cs="TH SarabunPSK"/>
                <w:b/>
                <w:bCs/>
                <w:cs/>
              </w:rPr>
              <w:t xml:space="preserve"> แนวทางการพัฒนา</w:t>
            </w:r>
            <w:r w:rsidRPr="00B00DE0">
              <w:rPr>
                <w:rFonts w:ascii="TH SarabunPSK" w:hAnsi="TH SarabunPSK" w:cs="TH SarabunPSK"/>
                <w:cs/>
              </w:rPr>
              <w:t xml:space="preserve">  ขุดลอก คูคลองและจัดสร้างแหล่ง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cs/>
              </w:rPr>
              <w:t>น้ำ สงวนและเก็บกักน้ำเพื่อการเกษตร เพื่อการอุปโภคและบริโภค รวมทั้งวางโครงการเพื่อแก้ไขปัญหาน้ำท่วม และ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cs/>
              </w:rPr>
              <w:t>น้ำแล้ง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๑.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B00DE0">
              <w:rPr>
                <w:rFonts w:ascii="TH SarabunPSK" w:hAnsi="TH SarabunPSK" w:cs="TH SarabunPSK"/>
                <w:b/>
                <w:bCs/>
                <w:cs/>
              </w:rPr>
              <w:t xml:space="preserve"> แนวทางการพัฒนา</w:t>
            </w:r>
            <w:r w:rsidRPr="00B00DE0">
              <w:rPr>
                <w:rFonts w:ascii="TH SarabunPSK" w:hAnsi="TH SarabunPSK" w:cs="TH SarabunPSK"/>
                <w:cs/>
              </w:rPr>
              <w:t xml:space="preserve">  พัฒนาชุมชนและสังคมตามแนวทางปรัชญาเศรษฐกิจพอเพียง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 w:hint="cs"/>
                <w:cs/>
              </w:rPr>
              <w:t>๒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 w:hint="cs"/>
                <w:cs/>
              </w:rPr>
              <w:t>๕๙๓</w:t>
            </w:r>
            <w:r w:rsidRPr="00B00DE0">
              <w:rPr>
                <w:rFonts w:ascii="TH SarabunPSK" w:hAnsi="TH SarabunPSK" w:cs="TH SarabunPSK"/>
              </w:rPr>
              <w:t>,</w:t>
            </w:r>
            <w:r w:rsidRPr="00B00DE0">
              <w:rPr>
                <w:rFonts w:ascii="TH SarabunPSK" w:hAnsi="TH SarabunPSK" w:cs="TH SarabunPSK" w:hint="cs"/>
                <w:cs/>
              </w:rPr>
              <w:t>๐๐๐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 w:hint="cs"/>
                <w:cs/>
              </w:rPr>
              <w:t>๕๙๓</w:t>
            </w:r>
            <w:r w:rsidRPr="00B00DE0">
              <w:rPr>
                <w:rFonts w:ascii="TH SarabunPSK" w:hAnsi="TH SarabunPSK" w:cs="TH SarabunPSK"/>
              </w:rPr>
              <w:t>,</w:t>
            </w:r>
            <w:r w:rsidRPr="00B00DE0">
              <w:rPr>
                <w:rFonts w:ascii="TH SarabunPSK" w:hAnsi="TH SarabunPSK" w:cs="TH SarabunPSK" w:hint="cs"/>
                <w:cs/>
              </w:rPr>
              <w:t>๐๐๐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</w:tr>
      <w:tr w:rsidR="005245E2" w:rsidRPr="00B00DE0" w:rsidTr="003769B3">
        <w:trPr>
          <w:trHeight w:val="1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Pr="00B00DE0" w:rsidRDefault="005245E2" w:rsidP="003769B3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๕๙๓</w:t>
            </w:r>
            <w:r w:rsidRPr="00B00DE0">
              <w:rPr>
                <w:rFonts w:ascii="TH SarabunPSK" w:hAnsi="TH SarabunPSK" w:cs="TH SarabunPSK"/>
                <w:b/>
                <w:bCs/>
              </w:rPr>
              <w:t>,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๕๙๓</w:t>
            </w:r>
            <w:r w:rsidRPr="00B00DE0">
              <w:rPr>
                <w:rFonts w:ascii="TH SarabunPSK" w:hAnsi="TH SarabunPSK" w:cs="TH SarabunPSK"/>
                <w:b/>
                <w:bCs/>
              </w:rPr>
              <w:t>,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</w:tr>
    </w:tbl>
    <w:p w:rsidR="005245E2" w:rsidRPr="00B00DE0" w:rsidRDefault="005245E2" w:rsidP="005245E2">
      <w:pPr>
        <w:pStyle w:val="a9"/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</w:p>
    <w:p w:rsidR="005245E2" w:rsidRPr="00ED0858" w:rsidRDefault="005245E2" w:rsidP="005245E2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</w:p>
    <w:p w:rsidR="005245E2" w:rsidRPr="00ED0858" w:rsidRDefault="005245E2" w:rsidP="005245E2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</w:p>
    <w:p w:rsidR="005245E2" w:rsidRPr="00ED0858" w:rsidRDefault="005245E2" w:rsidP="005245E2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</w:p>
    <w:p w:rsidR="005245E2" w:rsidRPr="00ED0858" w:rsidRDefault="005245E2" w:rsidP="005245E2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</w:p>
    <w:p w:rsidR="005245E2" w:rsidRPr="00ED0858" w:rsidRDefault="005245E2" w:rsidP="005245E2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</w:p>
    <w:p w:rsidR="005245E2" w:rsidRPr="00ED0858" w:rsidRDefault="005245E2" w:rsidP="005245E2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</w:p>
    <w:p w:rsidR="005245E2" w:rsidRPr="00ED0858" w:rsidRDefault="005245E2" w:rsidP="005245E2">
      <w:pPr>
        <w:pStyle w:val="a9"/>
        <w:jc w:val="left"/>
        <w:rPr>
          <w:rFonts w:ascii="TH SarabunPSK" w:hAnsi="TH SarabunPSK" w:cs="TH SarabunPSK"/>
          <w:color w:val="FF0000"/>
          <w:sz w:val="32"/>
          <w:szCs w:val="32"/>
        </w:rPr>
      </w:pPr>
    </w:p>
    <w:p w:rsidR="005245E2" w:rsidRPr="00BA4037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pict>
          <v:shape id="_x0000_s1072" type="#_x0000_t202" style="position:absolute;left:0;text-align:left;margin-left:683.9pt;margin-top:-4.45pt;width:46.5pt;height:25.5pt;z-index:251709440">
            <v:textbox>
              <w:txbxContent>
                <w:p w:rsidR="005245E2" w:rsidRPr="00515BED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5BED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515BED">
                    <w:rPr>
                      <w:rFonts w:ascii="TH SarabunPSK" w:hAnsi="TH SarabunPSK" w:cs="TH SarabunPSK"/>
                    </w:rPr>
                    <w:t>.</w:t>
                  </w:r>
                  <w:r w:rsidRPr="00515BED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BA4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BA4037" w:rsidRDefault="005245E2" w:rsidP="005245E2">
      <w:pPr>
        <w:pStyle w:val="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4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BA4037" w:rsidRDefault="005245E2" w:rsidP="005245E2">
      <w:pPr>
        <w:ind w:right="-80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A4037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BA4037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BA403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๓ </w:t>
      </w:r>
    </w:p>
    <w:p w:rsidR="005245E2" w:rsidRPr="00BA4037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BA4037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BA4037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BA4037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BA4037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BA4037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BA4037">
        <w:rPr>
          <w:rFonts w:ascii="TH SarabunPSK" w:hAnsi="TH SarabunPSK" w:cs="TH SarabunPSK" w:hint="cs"/>
          <w:b/>
          <w:bCs/>
          <w:color w:val="000000" w:themeColor="text1"/>
          <w:cs/>
        </w:rPr>
        <w:t>๑</w:t>
      </w:r>
    </w:p>
    <w:p w:rsidR="005245E2" w:rsidRPr="00BA4037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BA4037">
        <w:rPr>
          <w:rFonts w:ascii="TH SarabunPSK" w:hAnsi="TH SarabunPSK" w:cs="TH SarabunPSK" w:hint="cs"/>
          <w:b/>
          <w:bCs/>
          <w:color w:val="000000" w:themeColor="text1"/>
          <w:cs/>
        </w:rPr>
        <w:t>๑</w:t>
      </w:r>
      <w:r w:rsidRPr="00BA4037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BA4037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ยุทธศาสตร์การสานต่อแนวทางพระราชดำริ</w:t>
      </w:r>
    </w:p>
    <w:p w:rsidR="005245E2" w:rsidRPr="00BA4037" w:rsidRDefault="005245E2" w:rsidP="005245E2">
      <w:pPr>
        <w:pStyle w:val="ad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BA4037">
        <w:rPr>
          <w:rFonts w:ascii="TH SarabunPSK" w:hAnsi="TH SarabunPSK" w:cs="TH SarabunPSK"/>
          <w:b/>
          <w:bCs/>
          <w:color w:val="000000" w:themeColor="text1"/>
          <w:cs/>
        </w:rPr>
        <w:t>๑.</w:t>
      </w:r>
      <w:r w:rsidRPr="00BA4037">
        <w:rPr>
          <w:rFonts w:ascii="TH SarabunPSK" w:hAnsi="TH SarabunPSK" w:cs="TH SarabunPSK" w:hint="cs"/>
          <w:b/>
          <w:bCs/>
          <w:color w:val="000000" w:themeColor="text1"/>
          <w:cs/>
        </w:rPr>
        <w:t>๑</w:t>
      </w:r>
      <w:r w:rsidRPr="00BA4037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BA4037">
        <w:rPr>
          <w:rFonts w:ascii="TH SarabunPSK" w:hAnsi="TH SarabunPSK" w:cs="TH SarabunPSK"/>
          <w:b/>
          <w:bCs/>
          <w:color w:val="000000" w:themeColor="text1"/>
          <w:cs/>
        </w:rPr>
        <w:t>แนวทางการพัฒนา  ขุดลอก คูคลองและจัดสร้างแหล่งน้ำ สงวนและเก็บกักน้ำเพื่อการเกษตร เพื่อการอุปโภคและบริโภค รวมทั้งวางโครงการเพื่อแก้ไขปัญหาน้ำท่วม และน้ำแล้ง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126"/>
        <w:gridCol w:w="3119"/>
        <w:gridCol w:w="1134"/>
        <w:gridCol w:w="283"/>
        <w:gridCol w:w="1134"/>
        <w:gridCol w:w="1276"/>
        <w:gridCol w:w="851"/>
        <w:gridCol w:w="1417"/>
        <w:gridCol w:w="1134"/>
      </w:tblGrid>
      <w:tr w:rsidR="005245E2" w:rsidRPr="00BA4037" w:rsidTr="003769B3">
        <w:tc>
          <w:tcPr>
            <w:tcW w:w="568" w:type="dxa"/>
            <w:vMerge w:val="restart"/>
            <w:vAlign w:val="center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BA4037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BA4037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vAlign w:val="center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BA4037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3827" w:type="dxa"/>
            <w:gridSpan w:val="4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BA4037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851" w:type="dxa"/>
            <w:vMerge w:val="restart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BA4037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BA4037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๒๕</w:t>
            </w:r>
            <w:r w:rsidRPr="00BA4037">
              <w:rPr>
                <w:rFonts w:ascii="TH SarabunIT๙" w:hAnsi="TH SarabunIT๙" w:cs="TH SarabunIT๙" w:hint="cs"/>
                <w:color w:val="000000" w:themeColor="text1"/>
                <w:cs/>
              </w:rPr>
              <w:t>๕๘</w:t>
            </w:r>
          </w:p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บาท)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๒๕๕๙</w:t>
            </w:r>
          </w:p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๒๕๖๐</w:t>
            </w:r>
          </w:p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BA4037" w:rsidTr="003769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A4037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โครงการขุดลอกสระหลวง  บ้านโนนเพ็ด  หมู่ที่ 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เพื่อให้มีแหล่งกักเก็บน้ำใช้สำหรับอุปโภค บริโภคและการเกษตรอย่างพอเพียง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A4037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สภาพเดิม พื้นที่ปากบนมีขนาด ๖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๗๐๒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๔๓ ตร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ลึกเฉลี่ยรวม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๗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ม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ลาดเอียง ๑</w:t>
            </w:r>
            <w:r>
              <w:rPr>
                <w:rFonts w:ascii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ต้องการขุดลอกสระให้มีพื้นที่ขุดลอกไม่น้อยกว่า 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๖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๗๐๒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๔๓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ตร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ลึกเฉลี่ยรวม ๑๐ ม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ลาดเอียง  ๑</w:t>
            </w:r>
            <w:r>
              <w:rPr>
                <w:rFonts w:ascii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หรือมีปริมาตรดินขุดไม่น้อยกว่า ๑๐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๔๘๘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๑๗ ลบ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BA4037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และติดตั้งป้ายโครงการ ๑ ป้าย</w:t>
            </w:r>
            <w:r w:rsidRPr="00BA4037">
              <w:rPr>
                <w:rFonts w:ascii="TH SarabunPSK" w:hAnsi="TH SarabunPSK" w:cs="TH SarabunPSK"/>
                <w:color w:val="000000" w:themeColor="text1"/>
                <w:cs/>
              </w:rPr>
              <w:t>(ตามปริมาณงานและแบบ อบต.ช่อระกา 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2780F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2780F">
              <w:rPr>
                <w:rFonts w:ascii="TH SarabunPSK" w:hAnsi="TH SarabunPSK" w:cs="TH SarabunPSK"/>
                <w:color w:val="000000" w:themeColor="text1"/>
                <w:cs/>
              </w:rPr>
              <w:t>๒๕๓</w:t>
            </w:r>
            <w:r w:rsidRPr="00E2780F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2780F">
              <w:rPr>
                <w:rFonts w:ascii="TH SarabunPSK" w:hAnsi="TH SarabunPSK" w:cs="TH SarabunPSK"/>
                <w:color w:val="000000" w:themeColor="text1"/>
                <w:cs/>
              </w:rPr>
              <w:t>๐๐๐</w:t>
            </w:r>
          </w:p>
          <w:p w:rsidR="005245E2" w:rsidRPr="00BA4037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A4037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A4037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BA4037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BA4037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ประชาชนมีแหล่งกักเก็บน้ำใช้สำหรับอุปโภค บริโภคและการเกษตรอย่างพอเพียง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ED0858" w:rsidTr="003769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/>
                <w:color w:val="000000" w:themeColor="text1"/>
                <w:cs/>
              </w:rPr>
              <w:t>โครงการขุดลอกสระ</w:t>
            </w: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A06FA2">
              <w:rPr>
                <w:rFonts w:ascii="TH SarabunPSK" w:hAnsi="TH SarabunPSK" w:cs="TH SarabunPSK"/>
                <w:color w:val="000000" w:themeColor="text1"/>
                <w:cs/>
              </w:rPr>
              <w:t xml:space="preserve">ลอยฟ้า บ้านหนองรัง  </w:t>
            </w: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A06FA2">
              <w:rPr>
                <w:rFonts w:ascii="TH SarabunPSK" w:hAnsi="TH SarabunPSK" w:cs="TH SarabunPSK"/>
                <w:color w:val="000000" w:themeColor="text1"/>
                <w:cs/>
              </w:rPr>
              <w:t>หมู่ที่ 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เพื่อให้มีแหล่งกักเก็บน้ำใช้สำหรับอุปโภค บริโภคและการเกษตรอย่างพอเพียง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สภาพเดิมพื้นที่ปากบนมีขนาด ๖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,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๘๔๐ ตร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ม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ลึกเฉลี่ย ๓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๕๐ ม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. 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ลาดเอียง๑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: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๑ ต้องการขุดลอกสระให้มีพื้นที่ขุดลอกไม่น้อยกว่า ๖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,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๘๔๐ ตร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ม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 ลึกเฉลี่ยรวม   ๖ ม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. 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ลาดเอียง ๑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๕  หรือมีปริมาตรดินขุดไม่น้อยกว่า ๑๒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,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๙๓๙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๑๕ ลบ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ม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พร้อมวางท่อระบายน้ำ คสล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Ø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๐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๔๐ม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</w:rPr>
              <w:t>.</w:t>
            </w:r>
            <w:r w:rsidRPr="004D1534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จำนวน ๒๕ ท่อน ยาแนวรอยต่อและเทคอนกรีตรัดปากท่อหัวท้ายและติดตั้งป้ายโครงการ ๑ ป้าย</w:t>
            </w:r>
            <w:r w:rsidRPr="004D1534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(ตามปริมาณงานและแบบ อบต.ช่อระกา 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2780F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2780F">
              <w:rPr>
                <w:rFonts w:ascii="TH SarabunPSK" w:hAnsi="TH SarabunPSK" w:cs="TH SarabunPSK"/>
                <w:color w:val="000000" w:themeColor="text1"/>
                <w:cs/>
              </w:rPr>
              <w:t>๓๔๐</w:t>
            </w:r>
            <w:r w:rsidRPr="00E2780F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2780F">
              <w:rPr>
                <w:rFonts w:ascii="TH SarabunPSK" w:hAnsi="TH SarabunPSK" w:cs="TH SarabunPSK"/>
                <w:color w:val="000000" w:themeColor="text1"/>
                <w:cs/>
              </w:rPr>
              <w:t>๐๐๐</w:t>
            </w:r>
          </w:p>
          <w:p w:rsidR="005245E2" w:rsidRPr="00A06FA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A06FA2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06FA2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06FA2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A06FA2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ประชาชนมีแหล่งกักเก็บน้ำใช้สำหรับอุปโภค บริโภคและการเกษตรอย่างพอเพียง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A06FA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06FA2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2" type="#_x0000_t202" style="position:absolute;left:0;text-align:left;margin-left:698.9pt;margin-top:-2.95pt;width:46.5pt;height:25.5pt;z-index:251699200">
            <v:textbox>
              <w:txbxContent>
                <w:p w:rsidR="005245E2" w:rsidRPr="00515BED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5BED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515BED">
                    <w:rPr>
                      <w:rFonts w:ascii="TH SarabunPSK" w:hAnsi="TH SarabunPSK" w:cs="TH SarabunPSK"/>
                    </w:rPr>
                    <w:t>.</w:t>
                  </w:r>
                  <w:r w:rsidRPr="00515BED">
                    <w:rPr>
                      <w:rFonts w:ascii="TH SarabunPSK" w:hAnsi="TH SarabunPSK" w:cs="TH SarabunPSK"/>
                      <w:cs/>
                    </w:rPr>
                    <w:t>๐๓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  <w:cs/>
        </w:rPr>
        <w:t>ส่วนที่ ๕ บัญชีโครงการพัฒนา</w:t>
      </w:r>
    </w:p>
    <w:p w:rsidR="005245E2" w:rsidRDefault="005245E2" w:rsidP="005245E2">
      <w:pPr>
        <w:pStyle w:val="ab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135"/>
        <w:gridCol w:w="1277"/>
        <w:gridCol w:w="1134"/>
        <w:gridCol w:w="1276"/>
        <w:gridCol w:w="1134"/>
        <w:gridCol w:w="1276"/>
        <w:gridCol w:w="1559"/>
        <w:gridCol w:w="1559"/>
      </w:tblGrid>
      <w:tr w:rsidR="005245E2" w:rsidTr="003769B3">
        <w:trPr>
          <w:cantSplit/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</w:tr>
      <w:tr w:rsidR="005245E2" w:rsidTr="003769B3">
        <w:trPr>
          <w:cantSplit/>
          <w:trHeight w:val="39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Default="005245E2" w:rsidP="00376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5245E2" w:rsidTr="003769B3">
        <w:trPr>
          <w:trHeight w:val="44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pStyle w:val="ad"/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ยุทธศาสตร์ด้านการพัฒนาสังคม</w:t>
            </w:r>
          </w:p>
          <w:p w:rsidR="005245E2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๔.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แนวทางการพัฒนา</w:t>
            </w:r>
            <w:r>
              <w:rPr>
                <w:rFonts w:ascii="TH SarabunPSK" w:hAnsi="TH SarabunPSK" w:cs="TH SarabunPSK"/>
                <w:cs/>
              </w:rPr>
              <w:t xml:space="preserve">  ดำเนินการสนับสนุนและประสานรัฐบาล องค์กรปกครองส่วนท้องถิ่นทุกระดับเพื่อป้องกันและให้มีการปราบปรามและแก้ไขปัญหาการเสพ  การผลิตและการจำหน่ายยาเสพติดในทุกระดับ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</w:t>
            </w:r>
          </w:p>
        </w:tc>
      </w:tr>
      <w:tr w:rsidR="005245E2" w:rsidTr="003769B3">
        <w:trPr>
          <w:trHeight w:val="3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CE2065" w:rsidRDefault="005245E2" w:rsidP="003769B3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065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  <w:r w:rsidRPr="00A851C2">
              <w:rPr>
                <w:rFonts w:ascii="TH SarabunPSK" w:hAnsi="TH SarabunPSK" w:cs="TH SarabunPSK"/>
                <w:b/>
                <w:bCs/>
              </w:rPr>
              <w:t>,</w:t>
            </w: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  <w:r w:rsidRPr="00A851C2">
              <w:rPr>
                <w:rFonts w:ascii="TH SarabunPSK" w:hAnsi="TH SarabunPSK" w:cs="TH SarabunPSK"/>
                <w:b/>
                <w:bCs/>
              </w:rPr>
              <w:t>,</w:t>
            </w: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Pr="00D0592A" w:rsidRDefault="005245E2" w:rsidP="005245E2">
      <w:pPr>
        <w:pStyle w:val="a9"/>
        <w:rPr>
          <w:rFonts w:ascii="TH SarabunPSK" w:hAnsi="TH SarabunPSK" w:cs="TH SarabunPSK"/>
          <w:b w:val="0"/>
          <w:bCs w:val="0"/>
        </w:rPr>
      </w:pPr>
      <w:r w:rsidRPr="00C43CFC">
        <w:rPr>
          <w:rFonts w:ascii="TH SarabunPSK" w:hAnsi="TH SarabunPSK" w:cs="TH SarabunPSK"/>
          <w:noProof/>
          <w:sz w:val="32"/>
          <w:szCs w:val="32"/>
        </w:rPr>
        <w:pict>
          <v:shape id="_x0000_s1063" type="#_x0000_t202" style="position:absolute;left:0;text-align:left;margin-left:692.15pt;margin-top:-5.2pt;width:46.5pt;height:25.5pt;z-index:251700224">
            <v:textbox>
              <w:txbxContent>
                <w:p w:rsidR="005245E2" w:rsidRPr="00515BED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5BED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515BED">
                    <w:rPr>
                      <w:rFonts w:ascii="TH SarabunPSK" w:hAnsi="TH SarabunPSK" w:cs="TH SarabunPSK"/>
                    </w:rPr>
                    <w:t>.</w:t>
                  </w:r>
                  <w:r w:rsidRPr="00515BED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113709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รายละเอียดโครงการพัฒนา  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5245E2" w:rsidRDefault="005245E2" w:rsidP="005245E2">
      <w:pPr>
        <w:pStyle w:val="3"/>
        <w:spacing w:before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45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6F156D" w:rsidRDefault="005245E2" w:rsidP="005245E2">
      <w:pPr>
        <w:rPr>
          <w:rFonts w:ascii="TH SarabunPSK" w:hAnsi="TH SarabunPSK" w:cs="TH SarabunPSK"/>
          <w:b/>
          <w:bCs/>
          <w:cs/>
        </w:rPr>
      </w:pPr>
      <w:r w:rsidRPr="006F156D">
        <w:rPr>
          <w:rFonts w:ascii="TH SarabunPSK" w:hAnsi="TH SarabunPSK" w:cs="TH SarabunPSK"/>
          <w:b/>
          <w:bCs/>
          <w:cs/>
        </w:rPr>
        <w:t>ย</w:t>
      </w:r>
      <w:r>
        <w:rPr>
          <w:rFonts w:ascii="TH SarabunPSK" w:hAnsi="TH SarabunPSK" w:cs="TH SarabunPSK"/>
          <w:b/>
          <w:bCs/>
          <w:cs/>
        </w:rPr>
        <w:t>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 ๒</w:t>
      </w:r>
    </w:p>
    <w:p w:rsidR="005245E2" w:rsidRDefault="005245E2" w:rsidP="005245E2">
      <w:pPr>
        <w:rPr>
          <w:rFonts w:ascii="TH SarabunPSK" w:hAnsi="TH SarabunPSK" w:cs="TH SarabunPSK" w:hint="cs"/>
          <w:b/>
          <w:bCs/>
          <w:cs/>
        </w:rPr>
      </w:pPr>
      <w:r w:rsidRPr="006F156D">
        <w:rPr>
          <w:rFonts w:ascii="TH SarabunPSK" w:hAnsi="TH SarabunPSK" w:cs="TH SarabunPSK"/>
          <w:b/>
          <w:bCs/>
          <w:cs/>
        </w:rPr>
        <w:t xml:space="preserve">ยุทธศาสตร์การพัฒนาของ </w:t>
      </w:r>
      <w:r>
        <w:rPr>
          <w:rFonts w:ascii="TH SarabunPSK" w:hAnsi="TH SarabunPSK" w:cs="TH SarabunPSK" w:hint="cs"/>
          <w:b/>
          <w:bCs/>
          <w:cs/>
        </w:rPr>
        <w:t>อปท</w:t>
      </w:r>
      <w:r>
        <w:rPr>
          <w:rFonts w:ascii="TH SarabunPSK" w:hAnsi="TH SarabunPSK" w:cs="TH SarabunPSK"/>
          <w:b/>
          <w:bCs/>
        </w:rPr>
        <w:t>.</w:t>
      </w:r>
      <w:r w:rsidRPr="006F156D">
        <w:rPr>
          <w:rFonts w:ascii="TH SarabunPSK" w:hAnsi="TH SarabunPSK" w:cs="TH SarabunPSK"/>
          <w:b/>
          <w:bCs/>
        </w:rPr>
        <w:t xml:space="preserve"> </w:t>
      </w:r>
      <w:r w:rsidRPr="006F156D">
        <w:rPr>
          <w:rFonts w:ascii="TH SarabunPSK" w:hAnsi="TH SarabunPSK" w:cs="TH SarabunPSK"/>
          <w:b/>
          <w:bCs/>
          <w:cs/>
        </w:rPr>
        <w:t>ในเขตจังหวัดที่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๔ </w:t>
      </w:r>
    </w:p>
    <w:p w:rsidR="005245E2" w:rsidRPr="0008605E" w:rsidRDefault="005245E2" w:rsidP="005245E2">
      <w:pPr>
        <w:rPr>
          <w:rFonts w:ascii="TH SarabunPSK" w:hAnsi="TH SarabunPSK" w:cs="TH SarabunPSK"/>
          <w:b/>
          <w:bCs/>
          <w:cs/>
        </w:rPr>
      </w:pPr>
      <w:r w:rsidRPr="0008605E">
        <w:rPr>
          <w:rFonts w:ascii="TH SarabunPSK" w:hAnsi="TH SarabunPSK" w:cs="TH SarabunPSK" w:hint="cs"/>
          <w:b/>
          <w:bCs/>
          <w:cs/>
        </w:rPr>
        <w:t>๔</w:t>
      </w:r>
      <w:r w:rsidRPr="0008605E">
        <w:rPr>
          <w:rFonts w:ascii="TH SarabunPSK" w:hAnsi="TH SarabunPSK" w:cs="TH SarabunPSK"/>
          <w:b/>
          <w:bCs/>
        </w:rPr>
        <w:t xml:space="preserve">.  </w:t>
      </w:r>
      <w:r w:rsidRPr="0008605E">
        <w:rPr>
          <w:rFonts w:ascii="TH SarabunPSK" w:hAnsi="TH SarabunPSK" w:cs="TH SarabunPSK"/>
          <w:b/>
          <w:bCs/>
          <w:cs/>
        </w:rPr>
        <w:t>ยุทธศาสตร์</w:t>
      </w:r>
      <w:r w:rsidRPr="0008605E">
        <w:rPr>
          <w:rFonts w:ascii="TH SarabunPSK" w:hAnsi="TH SarabunPSK" w:cs="TH SarabunPSK" w:hint="cs"/>
          <w:b/>
          <w:bCs/>
          <w:cs/>
        </w:rPr>
        <w:t>ด้าน</w:t>
      </w:r>
      <w:r w:rsidRPr="0008605E">
        <w:rPr>
          <w:rFonts w:ascii="TH SarabunPSK" w:hAnsi="TH SarabunPSK" w:cs="TH SarabunPSK"/>
          <w:b/>
          <w:bCs/>
          <w:cs/>
        </w:rPr>
        <w:t>การ</w:t>
      </w:r>
      <w:r w:rsidRPr="0008605E">
        <w:rPr>
          <w:rFonts w:ascii="TH SarabunPSK" w:hAnsi="TH SarabunPSK" w:cs="TH SarabunPSK" w:hint="cs"/>
          <w:b/>
          <w:bCs/>
          <w:cs/>
        </w:rPr>
        <w:t>พัฒนาสังคม</w:t>
      </w:r>
    </w:p>
    <w:p w:rsidR="005245E2" w:rsidRPr="000810C8" w:rsidRDefault="005245E2" w:rsidP="005245E2">
      <w:pPr>
        <w:pStyle w:val="ad"/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 w:rsidRPr="00113709">
        <w:rPr>
          <w:rFonts w:ascii="TH SarabunPSK" w:hAnsi="TH SarabunPSK" w:cs="TH SarabunPSK"/>
          <w:b/>
          <w:bCs/>
        </w:rPr>
        <w:tab/>
      </w:r>
      <w:r w:rsidRPr="000810C8">
        <w:rPr>
          <w:rFonts w:ascii="TH SarabunPSK" w:hAnsi="TH SarabunPSK" w:cs="TH SarabunPSK"/>
          <w:b/>
          <w:bCs/>
          <w:cs/>
        </w:rPr>
        <w:t>๔.</w:t>
      </w:r>
      <w:r>
        <w:rPr>
          <w:rFonts w:ascii="TH SarabunPSK" w:hAnsi="TH SarabunPSK" w:cs="TH SarabunPSK" w:hint="cs"/>
          <w:b/>
          <w:bCs/>
          <w:cs/>
        </w:rPr>
        <w:t>๒</w:t>
      </w:r>
      <w:r w:rsidRPr="000810C8">
        <w:rPr>
          <w:rFonts w:ascii="TH SarabunPSK" w:hAnsi="TH SarabunPSK" w:cs="TH SarabunPSK"/>
          <w:b/>
          <w:bCs/>
          <w:cs/>
        </w:rPr>
        <w:t xml:space="preserve">  แนวทางการพัฒนา  ดำเนินการสนับสนุนและประสานรัฐบาล องค์กรปกครองส่วนท้องถิ่นทุกระดับเพื่อป้องกันและให้มีการปราบปรามและแก้ไขปัญหาการเสพ  การผลิตและการจำหน่ายยาเสพติดในทุกระดับ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1843"/>
        <w:gridCol w:w="1417"/>
        <w:gridCol w:w="284"/>
        <w:gridCol w:w="1417"/>
        <w:gridCol w:w="1418"/>
        <w:gridCol w:w="992"/>
        <w:gridCol w:w="1559"/>
        <w:gridCol w:w="1276"/>
      </w:tblGrid>
      <w:tr w:rsidR="005245E2" w:rsidRPr="00BD5131" w:rsidTr="003769B3">
        <w:tc>
          <w:tcPr>
            <w:tcW w:w="568" w:type="dxa"/>
            <w:vMerge w:val="restart"/>
            <w:vAlign w:val="center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D5131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BD5131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4536" w:type="dxa"/>
            <w:gridSpan w:val="4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  <w:cs/>
              </w:rPr>
              <w:t>งบประมาณและที่</w:t>
            </w:r>
            <w:r>
              <w:rPr>
                <w:rFonts w:ascii="TH SarabunIT๙" w:hAnsi="TH SarabunIT๙" w:cs="TH SarabunIT๙" w:hint="cs"/>
                <w:cs/>
              </w:rPr>
              <w:t>ผ่านมา</w:t>
            </w:r>
          </w:p>
        </w:tc>
        <w:tc>
          <w:tcPr>
            <w:tcW w:w="992" w:type="dxa"/>
            <w:vMerge w:val="restart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ตัวชี้วัด </w:t>
            </w:r>
            <w:r>
              <w:rPr>
                <w:rFonts w:ascii="TH SarabunIT๙" w:hAnsi="TH SarabunIT๙" w:cs="TH SarabunIT๙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  <w:cs/>
              </w:rPr>
              <w:t>หน่วยงานที่รับผิดชอบ</w:t>
            </w:r>
          </w:p>
        </w:tc>
      </w:tr>
      <w:tr w:rsidR="005245E2" w:rsidRPr="00BD5131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245E2" w:rsidRPr="00524CA9" w:rsidTr="003769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F48F7" w:rsidRDefault="005245E2" w:rsidP="003769B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ป้องกันและแก้ไขปัญหายาเสพติดในสถานศึกษา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F48F7" w:rsidRDefault="005245E2" w:rsidP="003769B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F48F7"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ใช้ในการดำเนินการป้องกันและแก้ไขปัญหา   ยาเสพติดในโรงเรียน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F48F7" w:rsidRDefault="005245E2" w:rsidP="003769B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โรงเรียนในเขตพื้นที่ตำบลช่อระกา(อุดหนุน)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FC007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๑๕,๐๐๐</w:t>
            </w:r>
          </w:p>
          <w:p w:rsidR="005245E2" w:rsidRPr="00FC007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FC007C">
              <w:rPr>
                <w:rFonts w:ascii="TH SarabunPSK" w:hAnsi="TH SarabunPSK" w:cs="TH SarabunPSK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FC007C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FC007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 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F48F7" w:rsidRDefault="005245E2" w:rsidP="003769B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โรงเรียนในเขตพื้นที่ตำบล      ช่อระกา</w:t>
            </w:r>
            <w:r w:rsidRPr="00BF48F7">
              <w:rPr>
                <w:rFonts w:ascii="TH SarabunPSK" w:hAnsi="TH SarabunPSK" w:cs="TH SarabunPSK"/>
                <w:cs/>
              </w:rPr>
              <w:t>ปลอดภัยจากยาเสพติด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F48F7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BF48F7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</w:tr>
    </w:tbl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245E2" w:rsidRPr="00856B25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_x0000_s1053" type="#_x0000_t202" style="position:absolute;left:0;text-align:left;margin-left:701.15pt;margin-top:-1.05pt;width:46.5pt;height:25.5pt;z-index:251689984">
            <v:textbox style="mso-next-textbox:#_x0000_s1053"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๐๓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</w: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6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๕ </w: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บัญชีโครงการพัฒนา</w:t>
      </w:r>
    </w:p>
    <w:p w:rsidR="005245E2" w:rsidRPr="00856B25" w:rsidRDefault="005245E2" w:rsidP="005245E2">
      <w:pPr>
        <w:pStyle w:val="ab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บัญชีสรุปโครงการพัฒนา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701"/>
        <w:gridCol w:w="993"/>
        <w:gridCol w:w="1559"/>
        <w:gridCol w:w="992"/>
        <w:gridCol w:w="1418"/>
        <w:gridCol w:w="992"/>
        <w:gridCol w:w="1593"/>
      </w:tblGrid>
      <w:tr w:rsidR="005245E2" w:rsidRPr="00856B25" w:rsidTr="003769B3">
        <w:trPr>
          <w:cantSplit/>
          <w:trHeight w:val="360"/>
        </w:trPr>
        <w:tc>
          <w:tcPr>
            <w:tcW w:w="4786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๒๕๖๐</w:t>
            </w:r>
          </w:p>
        </w:tc>
        <w:tc>
          <w:tcPr>
            <w:tcW w:w="2585" w:type="dxa"/>
            <w:gridSpan w:val="2"/>
            <w:shd w:val="clear" w:color="auto" w:fill="D9D9D9" w:themeFill="background1" w:themeFillShade="D9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</w:t>
            </w:r>
          </w:p>
        </w:tc>
      </w:tr>
      <w:tr w:rsidR="005245E2" w:rsidRPr="00856B25" w:rsidTr="003769B3">
        <w:trPr>
          <w:cantSplit/>
          <w:trHeight w:val="390"/>
        </w:trPr>
        <w:tc>
          <w:tcPr>
            <w:tcW w:w="4786" w:type="dxa"/>
            <w:vMerge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559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418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593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</w:tr>
      <w:tr w:rsidR="005245E2" w:rsidRPr="00856B25" w:rsidTr="003769B3">
        <w:trPr>
          <w:trHeight w:val="2419"/>
        </w:trPr>
        <w:tc>
          <w:tcPr>
            <w:tcW w:w="4786" w:type="dxa"/>
          </w:tcPr>
          <w:p w:rsidR="005245E2" w:rsidRPr="00856B25" w:rsidRDefault="005245E2" w:rsidP="003769B3">
            <w:pPr>
              <w:pStyle w:val="ad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๖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. 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</w:t>
            </w: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โครงสร้างพื้นฐาน</w:t>
            </w:r>
          </w:p>
          <w:p w:rsidR="005245E2" w:rsidRPr="00856B25" w:rsidRDefault="005245E2" w:rsidP="003769B3">
            <w:pPr>
              <w:pStyle w:val="ad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๖.๒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แนวทางการพัฒนา</w:t>
            </w:r>
            <w:r w:rsidRPr="00856B25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      </w:r>
            <w:r w:rsidRPr="00856B25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      </w:r>
          </w:p>
          <w:p w:rsidR="005245E2" w:rsidRPr="00856B25" w:rsidRDefault="005245E2" w:rsidP="003769B3">
            <w:pPr>
              <w:pStyle w:val="ad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2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๓๑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</w:tcPr>
          <w:p w:rsidR="005245E2" w:rsidRDefault="005245E2" w:rsidP="003769B3">
            <w:pPr>
              <w:rPr>
                <w:rFonts w:ascii="TH SarabunPSK" w:hAnsi="TH SarabunPSK" w:cs="TH SarabunPSK"/>
                <w:color w:val="000000"/>
              </w:rPr>
            </w:pPr>
          </w:p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B81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๑๗๖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๓๑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93" w:type="dxa"/>
          </w:tcPr>
          <w:p w:rsidR="005245E2" w:rsidRDefault="005245E2" w:rsidP="003769B3">
            <w:pPr>
              <w:rPr>
                <w:rFonts w:ascii="TH SarabunPSK" w:hAnsi="TH SarabunPSK" w:cs="TH SarabunPSK"/>
                <w:color w:val="000000"/>
              </w:rPr>
            </w:pPr>
          </w:p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B81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๑๗๖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5245E2" w:rsidRPr="00B82A6C" w:rsidTr="003769B3">
        <w:trPr>
          <w:trHeight w:val="196"/>
        </w:trPr>
        <w:tc>
          <w:tcPr>
            <w:tcW w:w="4786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82A6C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82A6C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12B8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๑๗๖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๓๑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12B81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๑๗๖</w:t>
            </w:r>
          </w:p>
        </w:tc>
      </w:tr>
    </w:tbl>
    <w:p w:rsidR="005245E2" w:rsidRPr="00B82A6C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054" type="#_x0000_t202" style="position:absolute;left:0;text-align:left;margin-left:689.15pt;margin-top:5.3pt;width:46.5pt;height:25.5pt;z-index:251691008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D6D60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โครงการขยายเขตไฟฟ้า  บ้านช่อระกา หมู่ที่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7443E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ปักเสาไฟฟ้าแรงต่ำขนาด ๘ 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๓ ต้น พาดสายไฟฟ้าแรงต่ำระยะทาง ๓๐ 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๒๑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๓๖๕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6D6D60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 คสล.สายรอบบึงหนองสรวง (ต่อจากสายเดิม) บ้านช่อระกา หมู่ที่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6D6D60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6D6D60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 ๔.๐๐ ม. ยาว ๒๓๕ ม. หนา ๐.๑๕ ม. หรือมีพื้นที่ไม่น้อยกว่า  ๙๔๐  ตรม.พร้อมลงไหล่ทางลูกรังข้างละ ๐.๕๐ ม.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และติดตั้งป้ายโครงการ ๑ ป้าย</w:t>
            </w:r>
            <w:r w:rsidRPr="006D6D60">
              <w:rPr>
                <w:rFonts w:ascii="TH SarabunPSK" w:hAnsi="TH SarabunPSK" w:cs="TH SarabunPSK"/>
                <w:color w:val="000000" w:themeColor="text1"/>
                <w:cs/>
              </w:rPr>
              <w:t xml:space="preserve">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๕๔๖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Default="005245E2" w:rsidP="005245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Default="005245E2" w:rsidP="005245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Default="005245E2" w:rsidP="005245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055" type="#_x0000_t202" style="position:absolute;margin-left:701.15pt;margin-top:17.3pt;width:46.5pt;height:25.5pt;z-index:251692032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C66E2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ซ่อมแซม</w:t>
            </w:r>
            <w:r w:rsidRPr="008C66E2">
              <w:rPr>
                <w:rFonts w:ascii="TH SarabunIT๙" w:hAnsi="TH SarabunIT๙" w:cs="TH SarabunIT๙"/>
                <w:color w:val="000000" w:themeColor="text1"/>
                <w:cs/>
              </w:rPr>
              <w:t>ถนน คสล.สายช่อระกา - บ้านตาเนิน (ช่วงรอยต่อลาดยางกับคอนกรีต) บ้าน</w:t>
            </w:r>
          </w:p>
          <w:p w:rsidR="005245E2" w:rsidRPr="001042A7" w:rsidRDefault="005245E2" w:rsidP="003769B3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C66E2">
              <w:rPr>
                <w:rFonts w:ascii="TH SarabunIT๙" w:hAnsi="TH SarabunIT๙" w:cs="TH SarabunIT๙"/>
                <w:color w:val="000000" w:themeColor="text1"/>
                <w:cs/>
              </w:rPr>
              <w:t>ช่อระกา หมู่ที่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8C66E2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๕.๐๐ ม. ยาว ๑๒.๐๐ ม. หนา ๐.๑๕ ม. หรือมีพื้นที่ไม่น้อยกว่า ๖๐ ตรม.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ไม่มีไหล่ทางลูกรัง </w:t>
            </w:r>
            <w:r w:rsidRPr="008C66E2">
              <w:rPr>
                <w:rFonts w:ascii="TH SarabunPSK" w:hAnsi="TH SarabunPSK" w:cs="TH SarabunPSK"/>
                <w:color w:val="000000" w:themeColor="text1"/>
                <w:cs/>
              </w:rPr>
              <w:t>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๓๔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C66E2">
              <w:rPr>
                <w:rFonts w:ascii="TH SarabunIT๙" w:hAnsi="TH SarabunIT๙" w:cs="TH SarabunIT๙"/>
                <w:color w:val="000000" w:themeColor="text1"/>
                <w:cs/>
              </w:rPr>
              <w:t>โครงก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ารก่อสร้างถนน คสล.สายบ้านนาง</w:t>
            </w:r>
            <w:r w:rsidRPr="008C66E2">
              <w:rPr>
                <w:rFonts w:ascii="TH SarabunIT๙" w:hAnsi="TH SarabunIT๙" w:cs="TH SarabunIT๙"/>
                <w:color w:val="000000" w:themeColor="text1"/>
                <w:cs/>
              </w:rPr>
              <w:t>ดาว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เรือง</w:t>
            </w:r>
            <w:r w:rsidRPr="008C66E2">
              <w:rPr>
                <w:rFonts w:ascii="TH SarabunIT๙" w:hAnsi="TH SarabunIT๙" w:cs="TH SarabunIT๙"/>
                <w:color w:val="000000" w:themeColor="text1"/>
                <w:cs/>
              </w:rPr>
              <w:t xml:space="preserve"> (ต่อจากสายเดิม) บ้านม่วง หมู่ที่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8C66E2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8C66E2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 ๔.๐๐ ม. ยาว ๑๑๕ ม. หนา ๐.๑๕ ม.  หรือมีพื้นที่ไม่น้อยกว่า  ๔๖๐ ตรม.พร้อมลงไหล่ทางลูกรังข้างละ ๑.๕๐ ม.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และติดตั้งป้ายโครงการ ๑ ป้าย </w:t>
            </w:r>
            <w:r w:rsidRPr="008C66E2">
              <w:rPr>
                <w:rFonts w:ascii="TH SarabunPSK" w:hAnsi="TH SarabunPSK" w:cs="TH SarabunPSK"/>
                <w:color w:val="000000" w:themeColor="text1"/>
                <w:cs/>
              </w:rPr>
              <w:t xml:space="preserve">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๒๗๔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43CFC">
        <w:rPr>
          <w:rFonts w:ascii="TH SarabunPSK" w:hAnsi="TH SarabunPSK" w:cs="TH SarabunPSK"/>
          <w:b w:val="0"/>
          <w:bCs w:val="0"/>
          <w:noProof/>
          <w:color w:val="000000" w:themeColor="text1"/>
          <w:sz w:val="32"/>
          <w:szCs w:val="32"/>
        </w:rPr>
        <w:pict>
          <v:shape id="_x0000_s1056" type="#_x0000_t202" style="position:absolute;margin-left:673.4pt;margin-top:1.45pt;width:46.5pt;height:25.5pt;z-index:251693056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410"/>
        <w:gridCol w:w="1417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252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C66E2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โครงการติดตั้งโคมไฟถนน บ้านม่วง หมู่ที่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C66E2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8C66E2">
              <w:rPr>
                <w:rFonts w:ascii="TH SarabunPSK" w:hAnsi="TH SarabunPSK" w:cs="TH SarabunPSK"/>
                <w:color w:val="000000" w:themeColor="text1"/>
                <w:cs/>
              </w:rPr>
              <w:t xml:space="preserve">ติดตั้งดวงโคมไฟถนน จำนวน ๕ จุด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20658E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58E">
              <w:rPr>
                <w:rFonts w:ascii="TH SarabunPSK" w:hAnsi="TH SarabunPSK" w:cs="TH SarabunPSK" w:hint="cs"/>
                <w:color w:val="000000" w:themeColor="text1"/>
                <w:cs/>
              </w:rPr>
              <w:t>๒๙</w:t>
            </w:r>
            <w:r w:rsidRPr="0020658E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20658E">
              <w:rPr>
                <w:rFonts w:ascii="TH SarabunPSK" w:hAnsi="TH SarabunPSK" w:cs="TH SarabunPSK" w:hint="cs"/>
                <w:color w:val="000000" w:themeColor="text1"/>
                <w:cs/>
              </w:rPr>
              <w:t>๖๘๗</w:t>
            </w:r>
          </w:p>
          <w:p w:rsidR="005245E2" w:rsidRPr="0020658E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58E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C296F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โครงการติดตั้งโคมไฟถนน บ้านขามเวียน หมู่ที่ 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C296F"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ติดตั้งดวงโคมไฟถนน จำนวน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๑๓</w:t>
            </w:r>
            <w:r w:rsidRPr="004C296F">
              <w:rPr>
                <w:rFonts w:ascii="TH SarabunPSK" w:hAnsi="TH SarabunPSK" w:cs="TH SarabunPSK"/>
                <w:color w:val="000000" w:themeColor="text1"/>
                <w:cs/>
              </w:rPr>
              <w:t xml:space="preserve"> จุด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20658E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58E">
              <w:rPr>
                <w:rFonts w:ascii="TH SarabunPSK" w:hAnsi="TH SarabunPSK" w:cs="TH SarabunPSK" w:hint="cs"/>
                <w:color w:val="000000" w:themeColor="text1"/>
                <w:cs/>
              </w:rPr>
              <w:t>๑๕๖</w:t>
            </w:r>
            <w:r w:rsidRPr="0020658E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20658E">
              <w:rPr>
                <w:rFonts w:ascii="TH SarabunPSK" w:hAnsi="TH SarabunPSK" w:cs="TH SarabunPSK" w:hint="cs"/>
                <w:color w:val="000000" w:themeColor="text1"/>
                <w:cs/>
              </w:rPr>
              <w:t>๓๔๖</w:t>
            </w:r>
          </w:p>
          <w:p w:rsidR="005245E2" w:rsidRPr="0020658E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58E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pStyle w:val="a9"/>
        <w:jc w:val="left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43CFC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zh-CN"/>
        </w:rPr>
        <w:pict>
          <v:shape id="_x0000_s1057" type="#_x0000_t202" style="position:absolute;left:0;text-align:left;margin-left:648.65pt;margin-top:4.45pt;width:46.5pt;height:25.5pt;z-index:251694080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A524ED">
              <w:rPr>
                <w:rFonts w:ascii="TH SarabunIT๙" w:hAnsi="TH SarabunIT๙" w:cs="TH SarabunIT๙"/>
                <w:color w:val="000000" w:themeColor="text1"/>
                <w:cs/>
              </w:rPr>
              <w:t>ลงลูกรังสายคันคลองโกรกมันกระชาก (ฝั่งเดียวด้านทิศตะวันตก) บ้านขามเวียน หมู่ที่ 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524ED"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ผิวจ</w:t>
            </w:r>
            <w:r w:rsidRPr="00A524ED">
              <w:rPr>
                <w:rFonts w:ascii="TH SarabunPSK" w:hAnsi="TH SarabunPSK" w:cs="TH SarabunPSK"/>
                <w:color w:val="000000" w:themeColor="text1"/>
                <w:cs/>
              </w:rPr>
              <w:t>ราจรก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ว้าง ๓ ม. ยาว ๗๕๐ม. หนา ๐.๑๐ ม.หรือมีปริมาตรลูกรังไม่น้อยกว่า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  <w:r w:rsidRPr="00A524ED">
              <w:rPr>
                <w:rFonts w:ascii="TH SarabunPSK" w:hAnsi="TH SarabunPSK" w:cs="TH SarabunPSK"/>
                <w:color w:val="000000" w:themeColor="text1"/>
                <w:cs/>
              </w:rPr>
              <w:t>๒๕ ลบ.ม.พร้อมปรับเกลี่ยแต่งเรียบร้อย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๔๔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717425">
              <w:rPr>
                <w:rFonts w:ascii="TH SarabunIT๙" w:hAnsi="TH SarabunIT๙" w:cs="TH SarabunIT๙"/>
                <w:color w:val="000000" w:themeColor="text1"/>
                <w:cs/>
              </w:rPr>
              <w:t>ลงลูกรังสายคันคลองโกรกมันกระชาก (ฝั่งเดียวด้านทิศตะวันออก) บ้านขามเวียน หมู่ที่ 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17425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717425">
              <w:rPr>
                <w:rFonts w:ascii="TH SarabunPSK" w:hAnsi="TH SarabunPSK" w:cs="TH SarabunPSK"/>
                <w:color w:val="000000" w:themeColor="text1"/>
                <w:cs/>
              </w:rPr>
              <w:t xml:space="preserve">ผิวจราจรกว้าง ๓ ม. ยาว ๗๔๐ ม. หนา ๐.๑๐ ม.หรือมีปริมาตรลูกรังไม่น้อยกว่า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๒๒๕</w:t>
            </w:r>
            <w:r w:rsidRPr="00717425">
              <w:rPr>
                <w:rFonts w:ascii="TH SarabunPSK" w:hAnsi="TH SarabunPSK" w:cs="TH SarabunPSK"/>
                <w:color w:val="000000" w:themeColor="text1"/>
                <w:cs/>
              </w:rPr>
              <w:t xml:space="preserve"> ลบ.ม.พร้อมเกลี่ยตกแต่งเรียบ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๔๓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pict>
          <v:shape id="_x0000_s1058" type="#_x0000_t202" style="position:absolute;left:0;text-align:left;margin-left:670.4pt;margin-top:.05pt;width:46.5pt;height:25.5pt;z-index:251695104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IT๙" w:hAnsi="TH SarabunIT๙" w:cs="TH SarabunIT๙"/>
                <w:cs/>
              </w:rPr>
              <w:t>โครงการวางท่อระบายน้ำพร้อมบ่อพัก</w:t>
            </w:r>
            <w:r>
              <w:rPr>
                <w:rFonts w:ascii="TH SarabunIT๙" w:hAnsi="TH SarabunIT๙" w:cs="TH SarabunIT๙" w:hint="cs"/>
                <w:cs/>
              </w:rPr>
              <w:t>ข้าง ศพด</w:t>
            </w:r>
            <w:r>
              <w:rPr>
                <w:rFonts w:ascii="TH SarabunIT๙" w:hAnsi="TH SarabunIT๙" w:cs="TH SarabunIT๙"/>
              </w:rPr>
              <w:t>.</w:t>
            </w:r>
            <w:r w:rsidRPr="00E70835">
              <w:rPr>
                <w:rFonts w:ascii="TH SarabunIT๙" w:hAnsi="TH SarabunIT๙" w:cs="TH SarabunIT๙"/>
                <w:cs/>
              </w:rPr>
              <w:t xml:space="preserve"> บ้านขามเวียน หมูที่ 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PSK" w:hAnsi="TH SarabunPSK" w:cs="TH SarabunPSK" w:hint="cs"/>
                <w:cs/>
              </w:rPr>
              <w:t>เพื่อให้การระบายน้ำเข้าออกและป้องกันน้ำท่วมขังในหมู่บ้าน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PSK" w:hAnsi="TH SarabunPSK" w:cs="TH SarabunPSK"/>
              </w:rPr>
              <w:t xml:space="preserve">- </w:t>
            </w:r>
            <w:r w:rsidRPr="00E70835">
              <w:rPr>
                <w:rFonts w:ascii="TH SarabunPSK" w:hAnsi="TH SarabunPSK" w:cs="TH SarabunPSK"/>
                <w:cs/>
              </w:rPr>
              <w:t xml:space="preserve">วางท่อระบายน้ำ คสล. </w:t>
            </w:r>
            <w:r w:rsidRPr="00E70835">
              <w:rPr>
                <w:rFonts w:ascii="TH SarabunPSK" w:hAnsi="TH SarabunPSK" w:cs="TH SarabunPSK"/>
              </w:rPr>
              <w:t xml:space="preserve">Ø </w:t>
            </w:r>
            <w:r w:rsidRPr="00E70835">
              <w:rPr>
                <w:rFonts w:ascii="TH SarabunPSK" w:hAnsi="TH SarabunPSK" w:cs="TH SarabunPSK"/>
                <w:cs/>
              </w:rPr>
              <w:t xml:space="preserve">๐.๔๐ ม. จำนวน  </w:t>
            </w:r>
            <w:r w:rsidRPr="00E70835">
              <w:rPr>
                <w:rFonts w:ascii="TH SarabunPSK" w:hAnsi="TH SarabunPSK" w:cs="TH SarabunPSK" w:hint="cs"/>
                <w:cs/>
              </w:rPr>
              <w:t>๓๓</w:t>
            </w:r>
            <w:r w:rsidRPr="00E70835">
              <w:rPr>
                <w:rFonts w:ascii="TH SarabunPSK" w:hAnsi="TH SarabunPSK" w:cs="TH SarabunPSK"/>
                <w:cs/>
              </w:rPr>
              <w:t xml:space="preserve"> ท่อน พร้อมบ่อพัก ๓ บ่อ</w:t>
            </w:r>
            <w:r w:rsidRPr="00E7083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70835">
              <w:rPr>
                <w:rFonts w:ascii="TH SarabunPSK" w:hAnsi="TH SarabunPSK" w:cs="TH SarabunPSK"/>
                <w:cs/>
              </w:rPr>
              <w:t>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PSK" w:hAnsi="TH SarabunPSK" w:cs="TH SarabunPSK" w:hint="cs"/>
                <w:cs/>
              </w:rPr>
              <w:t>๓๔</w:t>
            </w:r>
            <w:r w:rsidRPr="00E70835">
              <w:rPr>
                <w:rFonts w:ascii="TH SarabunPSK" w:hAnsi="TH SarabunPSK" w:cs="TH SarabunPSK"/>
              </w:rPr>
              <w:t>,</w:t>
            </w:r>
            <w:r w:rsidRPr="00E70835">
              <w:rPr>
                <w:rFonts w:ascii="TH SarabunPSK" w:hAnsi="TH SarabunPSK" w:cs="TH SarabunPSK" w:hint="cs"/>
                <w:cs/>
              </w:rPr>
              <w:t>๐๐๐</w:t>
            </w:r>
          </w:p>
          <w:p w:rsidR="005245E2" w:rsidRPr="00E70835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E70835">
              <w:rPr>
                <w:rFonts w:ascii="TH SarabunPSK" w:hAnsi="TH SarabunPSK" w:cs="TH SarabunPSK" w:hint="cs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E70835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E7083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E70835">
              <w:rPr>
                <w:rFonts w:ascii="TH SarabunPSK" w:hAnsi="TH SarabunPSK" w:cs="TH SarabunPSK"/>
              </w:rPr>
              <w:t>-</w:t>
            </w:r>
          </w:p>
          <w:p w:rsidR="005245E2" w:rsidRPr="00E70835" w:rsidRDefault="005245E2" w:rsidP="003769B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PSK" w:hAnsi="TH SarabunPSK" w:cs="TH SarabunPSK" w:hint="cs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both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PSK" w:hAnsi="TH SarabunPSK" w:cs="TH SarabunPSK" w:hint="cs"/>
                <w:cs/>
              </w:rPr>
              <w:t>การระบายน้ำออกจากหมู่บ้านเป็นไปด้วยความเรียบร้อย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70835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70835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40D58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 คสล.สายบ้านนายอั๋น - วัดขามเวียน  บ้านขามเวียน หมู่ที่ 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40D58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540D58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 ๔.๐๐ ม. ยาว ๓๔ ม. หนา ๐.๑๕ ม.  หรือมีพื้นที่ไม่น้อยกว่า  ๑๓๖  ตรม.พร้อมลงไหล่ทางลูกรังข้างละ ๐.๓๐ ม.(ตามปริมาณงานและแบบ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๗๘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43CFC"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lastRenderedPageBreak/>
        <w:pict>
          <v:shape id="_x0000_s1059" type="#_x0000_t202" style="position:absolute;left:0;text-align:left;margin-left:682.4pt;margin-top:.8pt;width:46.5pt;height:25.5pt;z-index:251696128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61854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โครงการก่อสร้างถนน คสล.สายข้างศูนย์พัฒนาเด็กบ้านขามเวียน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D61854">
              <w:rPr>
                <w:rFonts w:ascii="TH SarabunPSK" w:hAnsi="TH SarabunPSK" w:cs="TH SarabunPSK"/>
                <w:color w:val="000000" w:themeColor="text1"/>
                <w:cs/>
              </w:rPr>
              <w:t>บ้านขามเวียน หมู่ที่ 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61854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D61854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 ๔.๐๐ ม. ยาว ๔๐ ม. หนา ๐.๑๕ ม.  หรือมีพื้นที่ไม่น้อยกว่า ๑๖๐ ตรม.</w:t>
            </w:r>
            <w:r w:rsidRPr="005B099E">
              <w:rPr>
                <w:rFonts w:ascii="TH SarabunPSK" w:hAnsi="TH SarabunPSK" w:cs="TH SarabunPSK"/>
                <w:color w:val="000000" w:themeColor="text1"/>
                <w:cs/>
              </w:rPr>
              <w:t>พร้อมลงไหล่ทางลูกรังข้างละ ๐.๕๐ ม.(ตามปริมาณงานและแบบ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๙๒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44433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โครงการก่อสร้างถนน คสล.สายบ้านนายวิชัย -นางสมวาด บ้านขามเวียน หมู่ที่ 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433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244433">
              <w:rPr>
                <w:rFonts w:ascii="TH SarabunPSK" w:hAnsi="TH SarabunPSK" w:cs="TH SarabunPSK"/>
                <w:color w:val="000000" w:themeColor="text1"/>
                <w:cs/>
              </w:rPr>
              <w:t xml:space="preserve">ผิวจราจร กว้าง  ๓.๐๐ ม. ยาว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๖๕</w:t>
            </w:r>
            <w:r w:rsidRPr="00244433">
              <w:rPr>
                <w:rFonts w:ascii="TH SarabunPSK" w:hAnsi="TH SarabunPSK" w:cs="TH SarabunPSK"/>
                <w:color w:val="000000" w:themeColor="text1"/>
                <w:cs/>
              </w:rPr>
              <w:t xml:space="preserve"> ม. หนา ๐.๑๕ ม.  หรือมีพื้นที่ไม่น้อยกว่า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๑๙๕</w:t>
            </w:r>
            <w:r w:rsidRPr="00244433">
              <w:rPr>
                <w:rFonts w:ascii="TH SarabunPSK" w:hAnsi="TH SarabunPSK" w:cs="TH SarabunPSK"/>
                <w:color w:val="000000" w:themeColor="text1"/>
                <w:cs/>
              </w:rPr>
              <w:t xml:space="preserve"> ตรม.พร้อมลงไหล่ทางลูกรัง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ตามสภาพหรือลูกรังไม่น้อยกว่า ๔ ลบ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244433">
              <w:rPr>
                <w:rFonts w:ascii="TH SarabunPSK" w:hAnsi="TH SarabunPSK" w:cs="TH SarabunPSK"/>
                <w:color w:val="000000" w:themeColor="text1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และติดตั้งป้ายโครงการ ๑ ป้าย</w:t>
            </w:r>
            <w:r w:rsidRPr="00244433">
              <w:rPr>
                <w:rFonts w:ascii="TH SarabunPSK" w:hAnsi="TH SarabunPSK" w:cs="TH SarabunPSK"/>
                <w:color w:val="000000" w:themeColor="text1"/>
                <w:cs/>
              </w:rPr>
              <w:t xml:space="preserve">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๑๑๒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BD3745" w:rsidRDefault="005245E2" w:rsidP="005245E2">
      <w:pPr>
        <w:jc w:val="center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43CFC">
        <w:rPr>
          <w:rFonts w:ascii="TH SarabunPSK" w:hAnsi="TH SarabunPSK" w:cs="TH SarabunPSK"/>
          <w:b w:val="0"/>
          <w:bCs w:val="0"/>
          <w:noProof/>
          <w:color w:val="000000" w:themeColor="text1"/>
          <w:sz w:val="32"/>
          <w:szCs w:val="32"/>
        </w:rPr>
        <w:pict>
          <v:shape id="_x0000_s1060" type="#_x0000_t202" style="position:absolute;margin-left:678.65pt;margin-top:2.2pt;width:46.5pt;height:25.5pt;z-index:251697152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410"/>
        <w:gridCol w:w="1417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252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44433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โครงการขยายเขตไฟฟ้าพร้อมติดตั้งหม้อแปลงเป็นระบบ ๓ เฟสเข้าระบบประปาผิวดิน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44433">
              <w:rPr>
                <w:rFonts w:ascii="TH SarabunIT๙" w:hAnsi="TH SarabunIT๙" w:cs="TH SarabunIT๙"/>
                <w:color w:val="000000" w:themeColor="text1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</w:t>
            </w:r>
            <w:r w:rsidRPr="00244433">
              <w:rPr>
                <w:rFonts w:ascii="TH SarabunIT๙" w:hAnsi="TH SarabunIT๙" w:cs="TH SarabunIT๙"/>
                <w:color w:val="000000" w:themeColor="text1"/>
                <w:cs/>
              </w:rPr>
              <w:t>โนนเพ็ด หมู่ที่ 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เพื่อให้มีไฟฟ้าใช้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ในการผลิตน้ำประปา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ขยายเขตไฟฟ้า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พร้อมติดตั้งหม้อแปลงเป็นระบบ ๓  เฟส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๕๑๗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๐๗๘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มีไฟฟ้าใช้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ในการผลิตน้ำประปา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A4037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A4037">
              <w:rPr>
                <w:rFonts w:ascii="TH SarabunPSK" w:hAnsi="TH SarabunPSK" w:cs="TH SarabunPSK" w:hint="cs"/>
                <w:color w:val="000000" w:themeColor="text1"/>
                <w:cs/>
              </w:rPr>
              <w:t>๑๔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B533B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โครงการติดตั้งโคมไฟถนน บ้านโนนเพ็ด หมู่ที่ 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B533B"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ติดตั้งดวงโคมไฟถนน จำนวน  ๑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  <w:r w:rsidRPr="008B533B">
              <w:rPr>
                <w:rFonts w:ascii="TH SarabunPSK" w:hAnsi="TH SarabunPSK" w:cs="TH SarabunPSK"/>
                <w:color w:val="000000" w:themeColor="text1"/>
                <w:cs/>
              </w:rPr>
              <w:t xml:space="preserve"> จุด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๘๕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pStyle w:val="a9"/>
        <w:jc w:val="left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</w:rPr>
      </w:pPr>
    </w:p>
    <w:p w:rsidR="005245E2" w:rsidRPr="00A5451B" w:rsidRDefault="005245E2" w:rsidP="005245E2">
      <w:pPr>
        <w:pStyle w:val="a9"/>
        <w:jc w:val="left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43CFC">
        <w:rPr>
          <w:rFonts w:ascii="TH SarabunPSK" w:hAnsi="TH SarabunPSK" w:cs="TH SarabunPSK"/>
          <w:noProof/>
          <w:sz w:val="28"/>
          <w:lang w:eastAsia="zh-CN"/>
        </w:rPr>
        <w:pict>
          <v:shape id="_x0000_s1061" type="#_x0000_t202" style="position:absolute;left:0;text-align:left;margin-left:640.4pt;margin-top:9.7pt;width:46.5pt;height:25.5pt;z-index:251698176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B533B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โครงการถนนลงลูกรังสายคันคลองห้วยหาด - ทางเข้าเมรุ  (ฝั่งเดียว) บ้านโนนเพ็ด  หมู่ที่ 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B533B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8B533B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๔.๐๐ ม. ยาว ๒๐๐ ม. หนาเฉลี่ย ๐.๑๐ ม. หรือมีปริมาณลูกรังไม่น้อยกว่า๘๐ ลบ.ม. พร้อมปรับเกลี่ยแต่งเรียบร้อย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๑๕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F3D0F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โครงการถนนลงลูกรังสายคันคลองดอนขี้เหล็ก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8F3D0F">
              <w:rPr>
                <w:rFonts w:ascii="TH SarabunPSK" w:hAnsi="TH SarabunPSK" w:cs="TH SarabunPSK"/>
                <w:color w:val="000000" w:themeColor="text1"/>
                <w:cs/>
              </w:rPr>
              <w:t>(ฝั่งเดียว) บ้านดอนยาว  หมู่ที่ 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F3D0F">
              <w:rPr>
                <w:rFonts w:ascii="TH SarabunPSK" w:hAnsi="TH SarabunPSK" w:cs="TH SarabunPSK"/>
                <w:color w:val="000000" w:themeColor="text1"/>
                <w:cs/>
              </w:rPr>
              <w:t>-ผิวจราจร กว้าง ๔.๐๐ ม. ยาว ๘๐๐ ม. หนาเฉลี่ย ๐.๑๐ ม. หรือมีปริมาณลูกรังไม่น้อยกว่า๓๒๐ ลบ.ม. พร้อมปรับเกลี่ยแต่งเรียบร้อย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๖๒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  <w:r w:rsidRPr="008F3D0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4" type="#_x0000_t202" style="position:absolute;left:0;text-align:left;margin-left:652.4pt;margin-top:3.65pt;width:46.5pt;height:25.5pt;z-index:251701248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2410"/>
        <w:gridCol w:w="2409"/>
        <w:gridCol w:w="1276"/>
        <w:gridCol w:w="284"/>
        <w:gridCol w:w="1134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3969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16DF1">
              <w:rPr>
                <w:rFonts w:ascii="TH SarabunPSK" w:hAnsi="TH SarabunPSK" w:cs="TH SarabunPSK"/>
                <w:color w:val="000000" w:themeColor="text1"/>
                <w:cs/>
              </w:rPr>
              <w:t>โครงการติดตั้งโคมไฟถนน บ้านดอนยาว หมู่ที่ 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16DF1">
              <w:rPr>
                <w:rFonts w:ascii="TH SarabunPSK" w:hAnsi="TH SarabunPSK" w:cs="TH SarabunPSK"/>
                <w:color w:val="000000" w:themeColor="text1"/>
                <w:cs/>
              </w:rPr>
              <w:t xml:space="preserve">-ติดตั้งดวงโคมไฟถนน จำนวน ๘ จุด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๕๓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๐๓๙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16DF1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โครงการปรับปรุงพื้นผิวถนนคอนกรีตเสริมเหล็กโดยการปูยางแอสฟัสท์ติกคอนกรีตปิดทับสายสามแยก นางทองสุข จันทเขตต์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–</w:t>
            </w:r>
            <w:r w:rsidRPr="00A16DF1">
              <w:rPr>
                <w:rFonts w:ascii="TH SarabunPSK" w:hAnsi="TH SarabunPSK" w:cs="TH SarabunPSK"/>
                <w:color w:val="000000" w:themeColor="text1"/>
                <w:cs/>
              </w:rPr>
              <w:t xml:space="preserve"> ศาล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A16DF1">
              <w:rPr>
                <w:rFonts w:ascii="TH SarabunPSK" w:hAnsi="TH SarabunPSK" w:cs="TH SarabunPSK"/>
                <w:color w:val="000000" w:themeColor="text1"/>
                <w:cs/>
              </w:rPr>
              <w:t xml:space="preserve">ปู่ตา  บ้านดอนยาว  หมู่ที่ ๕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16DF1">
              <w:rPr>
                <w:rFonts w:ascii="TH SarabunPSK" w:hAnsi="TH SarabunPSK" w:cs="TH SarabunPSK"/>
                <w:color w:val="000000" w:themeColor="text1"/>
                <w:cs/>
              </w:rPr>
              <w:t>-ปรับปรุงผิวทางกว้าง ๔.๐๐ ม. ยาว ๒๐๐ ม. ปูยางแอสฟัสท์ติกปิดทับหนา ๐.๐๕ ม.พร้อมปูยางปรับระดับพื้นเดิม (พื้นที่ปูยางปิดทับไม่น้อยกว่า ๘๐๐ ตร.ม(ตามปริมาณงานและแบบ อบต.ช่อระกา กำหนด)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C73B8E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C73B8E">
              <w:rPr>
                <w:rFonts w:ascii="TH SarabunPSK" w:hAnsi="TH SarabunPSK" w:cs="TH SarabunPSK"/>
                <w:cs/>
              </w:rPr>
              <w:t>๒๘๖</w:t>
            </w:r>
            <w:r w:rsidRPr="00C73B8E">
              <w:rPr>
                <w:rFonts w:ascii="TH SarabunPSK" w:hAnsi="TH SarabunPSK" w:cs="TH SarabunPSK"/>
              </w:rPr>
              <w:t>,</w:t>
            </w:r>
            <w:r w:rsidRPr="00C73B8E">
              <w:rPr>
                <w:rFonts w:ascii="TH SarabunPSK" w:hAnsi="TH SarabunPSK" w:cs="TH SarabunPSK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jc w:val="center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5" type="#_x0000_t202" style="position:absolute;left:0;text-align:left;margin-left:652.4pt;margin-top:3.65pt;width:46.5pt;height:25.5pt;z-index:251702272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2268"/>
        <w:gridCol w:w="2268"/>
        <w:gridCol w:w="1417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252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>(ปักเสาแรงต่ำ)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>และติดตั้งโคมไฟถนน  บ้านหนองรัง หมู่ที่ 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064D5" w:rsidRDefault="005245E2" w:rsidP="003769B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>-ติดตั้งดวงโคมไฟถนน จำนวน  ๑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 xml:space="preserve">  จุด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๑๒๗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๒๒๒</w:t>
            </w:r>
            <w:r w:rsidRPr="008B533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>โครงการถนนลงลู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กรังสายป่าช้าหนองรัง - นานายสมศ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ั</w:t>
            </w: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 xml:space="preserve">กดิ์ บ้านหนองรัง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>หมู่ที่ 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762CF">
              <w:rPr>
                <w:rFonts w:ascii="TH SarabunPSK" w:hAnsi="TH SarabunPSK" w:cs="TH SarabunPSK"/>
                <w:color w:val="000000" w:themeColor="text1"/>
                <w:cs/>
              </w:rPr>
              <w:t>-ผิวจราจร กว้าง ๔.๐๐ ม. ยาว ๘๐๐ ม. หนาเฉลี่ย ๐.๑๐ ม. หรือมีปริมาณลูกรังไม่น้อยกว่า๓๒๐ ลบ.ม. พร้อมปรับเกลี่ยแต่งเรียบร้อย (ตามปริมาณงานและแบบ อบต.ช่อระกา กำหนด)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C73B8E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C73B8E">
              <w:rPr>
                <w:rFonts w:ascii="TH SarabunPSK" w:hAnsi="TH SarabunPSK" w:cs="TH SarabunPSK" w:hint="cs"/>
                <w:cs/>
              </w:rPr>
              <w:t>๖๒</w:t>
            </w:r>
            <w:r w:rsidRPr="00C73B8E">
              <w:rPr>
                <w:rFonts w:ascii="TH SarabunPSK" w:hAnsi="TH SarabunPSK" w:cs="TH SarabunPSK"/>
              </w:rPr>
              <w:t>,</w:t>
            </w:r>
            <w:r w:rsidRPr="00C73B8E">
              <w:rPr>
                <w:rFonts w:ascii="TH SarabunPSK" w:hAnsi="TH SarabunPSK" w:cs="TH SarabunPSK" w:hint="cs"/>
                <w:cs/>
              </w:rPr>
              <w:t>๐</w:t>
            </w:r>
            <w:r w:rsidRPr="00C73B8E">
              <w:rPr>
                <w:rFonts w:ascii="TH SarabunPSK" w:hAnsi="TH SarabunPSK" w:cs="TH SarabunPSK"/>
                <w:cs/>
              </w:rPr>
              <w:t>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6" type="#_x0000_t202" style="position:absolute;left:0;text-align:left;margin-left:652.4pt;margin-top:3.65pt;width:46.5pt;height:25.5pt;z-index:251703296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417"/>
        <w:gridCol w:w="284"/>
        <w:gridCol w:w="1134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 คสล.สายบ้านหนองรัง - บ้านราชภูมิ บ้านหนองรัง หมู่ที่ 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20D0A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 ๔.๐๐ ม. ยาว ๔๐ ม. หนา ๐.๑๕ ม.  หรือมีพื้นที่ไม่น้อยกว่า ๑๖๐ ตรม.พร้อมลงไหล่ทางลูกรังข้างละ ๐.๕๐ ม. (ตามปริมาณงานและแบบ อบต.ช่อระกา กำหนด)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๙๙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โครงการติดตั้งโคมไฟถนน บ้านช่อบูรพา หมู่ที่ 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-ติดตั้งดวงโคมไฟถนน จำนวน  ๑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๖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 xml:space="preserve"> จุด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210D7E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10D7E">
              <w:rPr>
                <w:rFonts w:ascii="TH SarabunPSK" w:hAnsi="TH SarabunPSK" w:cs="TH SarabunPSK" w:hint="cs"/>
                <w:cs/>
              </w:rPr>
              <w:t>๑๗๖</w:t>
            </w:r>
            <w:r w:rsidRPr="00210D7E">
              <w:rPr>
                <w:rFonts w:ascii="TH SarabunPSK" w:hAnsi="TH SarabunPSK" w:cs="TH SarabunPSK"/>
              </w:rPr>
              <w:t>,</w:t>
            </w:r>
            <w:r w:rsidRPr="00210D7E">
              <w:rPr>
                <w:rFonts w:ascii="TH SarabunPSK" w:hAnsi="TH SarabunPSK" w:cs="TH SarabunPSK" w:hint="cs"/>
                <w:cs/>
              </w:rPr>
              <w:t>๖</w:t>
            </w:r>
            <w:r>
              <w:rPr>
                <w:rFonts w:ascii="TH SarabunPSK" w:hAnsi="TH SarabunPSK" w:cs="TH SarabunPSK" w:hint="cs"/>
                <w:cs/>
              </w:rPr>
              <w:t>๘๐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720D0A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โครงการก่อสร้างถนน คสล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ซอยบ้านนางเอ้  บ้านช่อบูรพา หมู่ที่ 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๔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 xml:space="preserve"> ม. ยาว ๔๐ ม. หรือมีพื้นที่ไม่น้อยกว่า ๑๖๐ ตรม.พร้อมลงไหล่ทางลูกรัง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ตามสภาพหรือลูกรังไม่น้อยกว่า ๓ ลบ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 xml:space="preserve"> (ตามปริมาณงานและแบบ อบต.ช่อระกา กำหนด)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๙๑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210D7E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7" type="#_x0000_t202" style="position:absolute;left:0;text-align:left;margin-left:652.4pt;margin-top:3.65pt;width:46.5pt;height:25.5pt;z-index:251704320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ขยายเขตไฟฟ้าพร้อมติดตั้งหม้อแปลง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เป็น ๓ เฟส เข้าอาคารศูนย์พัฒนาเด็กเล็กบ้าน</w:t>
            </w:r>
          </w:p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ช่อระกา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ศูนย์พัฒนาเด็กเล็ก</w:t>
            </w: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มีไฟฟ้าแสงสว่างใช้อย่างทั่วถึง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ขยายเขตไฟฟ้า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พร้อมติดตั้งหม้อแปลงเป็นระบบ ๓  เฟส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๓๗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๙๓๒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ศูนย์พัฒนาเด็กเล็ก</w:t>
            </w: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มีไฟฟ้าแสงสว่างใช้อย่างทั่วถึง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 คสล. (ต่อจากของเดิม) หน้าโรงพยาบาลส่งเสริมสุขภาพตำบลช่อระกา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ช่วงที่ ๑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 xml:space="preserve">๒.๕๐ ม. ยาว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๐  ม. หนา ๐.๑๕ ม. หรือ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มีพื้นที่ไม่น้อยกว่า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๕๐ 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ตรม.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ช่วงที่ ๒ ผิวจราจร ช่วงหัวกว้าง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กว้าง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 xml:space="preserve">๒.๕๐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ช่วงท้ายกว้าง ๑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 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ยาว ๓๐ 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 xml:space="preserve">หนา ๐.๑๕ ม.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หรือมีพื้นที่ไม่น้อยกว่า ๕๒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๕๐ ตรม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๕๗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  <w:r w:rsidRPr="008B533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lastRenderedPageBreak/>
        <w:t xml:space="preserve"> </w:t>
      </w: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8" type="#_x0000_t202" style="position:absolute;left:0;text-align:left;margin-left:652.4pt;margin-top:3.65pt;width:46.5pt;height:25.5pt;z-index:251705344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410"/>
        <w:gridCol w:w="1417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252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โครงการก่อสร้างรั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้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ว คสล. พร้อมประตูบานเลื่อน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๒ บาน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และ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ป้ายชื่อที่ทำการ ศพด.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ช่อระกา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เพื่อให้ศูนย์พัฒนาเด็กเล็ก อยู่ในสภาพที่มีความพร้อมสำหรับ การเรียนการสอน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EE1EC4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บานเลื่อน ๒ บาน และป้ายชื่อที่ทำการ ศพด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ช่อระกา และติดตั้งป้ายโครงการ ๑ ป้าย </w:t>
            </w:r>
            <w:r w:rsidRPr="00720D0A">
              <w:rPr>
                <w:rFonts w:ascii="TH SarabunPSK" w:hAnsi="TH SarabunPSK" w:cs="TH SarabunPSK"/>
                <w:color w:val="000000" w:themeColor="text1"/>
                <w:cs/>
              </w:rPr>
              <w:t>(ตามปริมาณงานและแบบ อบต.ช่อระกา กำหนด)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C73B8E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C73B8E">
              <w:rPr>
                <w:rFonts w:ascii="TH SarabunPSK" w:hAnsi="TH SarabunPSK" w:cs="TH SarabunPSK"/>
                <w:cs/>
              </w:rPr>
              <w:t>๖๘๕</w:t>
            </w:r>
            <w:r w:rsidRPr="00C73B8E">
              <w:rPr>
                <w:rFonts w:ascii="TH SarabunPSK" w:hAnsi="TH SarabunPSK" w:cs="TH SarabunPSK"/>
              </w:rPr>
              <w:t>,</w:t>
            </w:r>
            <w:r w:rsidRPr="00C73B8E">
              <w:rPr>
                <w:rFonts w:ascii="TH SarabunPSK" w:hAnsi="TH SarabunPSK" w:cs="TH SarabunPSK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ศูนย์พัฒนาเด็กเล็ก อยู่ในสภาพที่มีความพร้อมสำหรับ การเรียนการสอน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ละติดตั้งโคมไฟถนน  บ้าน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ช่อพัฒนา  หมู่ที่ 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-ติดตั้งดวงโคมไฟถนน จำนวน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 จุด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480828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48082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๕๒</w:t>
            </w:r>
            <w:r w:rsidRPr="00480828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๕๐๐</w:t>
            </w:r>
            <w:r w:rsidRPr="0048082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A5451B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9" type="#_x0000_t202" style="position:absolute;left:0;text-align:left;margin-left:652.4pt;margin-top:3.65pt;width:46.5pt;height:25.5pt;z-index:251706368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 คสล.สายบ้านอาทิ - บ้านนายมาก  บ้านช่อพัฒนา หมู่ที่ 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B53E7"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๓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ม.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๕๘  ม. หนา ๐.๑๕ ม.  หรือมีพื้นที่ไม่น้อยกว่า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๑๗๔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 ตรม.พร้อมลงไหล่ทางลูกรัง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ตามสภาพหรือมีลูกรังไม่น้อยกว่า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ข้างละ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ลบ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ม. (ตามปริมาณงานและแบบ อบต.ช่อระกา กำหนด).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๙๗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 คสล.สายบ้านเชย - บ้านนายเจิม  บ้านช่อพัฒนา หมู่ที่ 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1B53E7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๓.๐๐ ม. ยาว  ๕๘  ม. หนา ๐.๑๕ ม.  หรือมีพื้นที่ไม่น้อยกว่า ๑๗๔ ตรม.พร้อมลงไหล่ทางลูกรัง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ตามสภาพหรือมีลูกรังไม่น้อยกว่า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ข้างละ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ลบ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1B53E7">
              <w:rPr>
                <w:rFonts w:ascii="TH SarabunPSK" w:hAnsi="TH SarabunPSK" w:cs="TH SarabunPSK"/>
                <w:color w:val="000000" w:themeColor="text1"/>
                <w:cs/>
              </w:rPr>
              <w:t>ม. (ตามปริมาณงานและแบบ อบต.ช่อระกา กำหนด).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๙๗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Pr="00A5451B" w:rsidRDefault="005245E2" w:rsidP="005245E2">
      <w:pPr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lastRenderedPageBreak/>
        <w:t xml:space="preserve"> </w:t>
      </w:r>
    </w:p>
    <w:p w:rsidR="005245E2" w:rsidRDefault="005245E2" w:rsidP="005245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43CF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0" type="#_x0000_t202" style="position:absolute;left:0;text-align:left;margin-left:652.4pt;margin-top:10.45pt;width:46.5pt;height:25.5pt;z-index:251707392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45E2" w:rsidRPr="00856B25" w:rsidRDefault="005245E2" w:rsidP="005245E2">
      <w:pPr>
        <w:tabs>
          <w:tab w:val="left" w:pos="2850"/>
        </w:tabs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๓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 xml:space="preserve">ยุทธศาสตร์การพัฒนาของ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อปท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ในเขตจังหวัดที่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๖ </w:t>
      </w:r>
    </w:p>
    <w:p w:rsidR="005245E2" w:rsidRPr="00856B25" w:rsidRDefault="005245E2" w:rsidP="005245E2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๖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ยุทธศาสตร์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ด้าน</w:t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พัฒนาโครงสร้างพื้นฐาน</w:t>
      </w:r>
    </w:p>
    <w:p w:rsidR="005245E2" w:rsidRPr="000B43B5" w:rsidRDefault="005245E2" w:rsidP="005245E2">
      <w:pPr>
        <w:pStyle w:val="ad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</w:rPr>
        <w:tab/>
      </w: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๖.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๒</w:t>
      </w:r>
      <w:r w:rsidRPr="00856B25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56B25">
        <w:rPr>
          <w:rFonts w:ascii="TH SarabunPSK" w:hAnsi="TH SarabunPSK" w:cs="TH SarabunPSK" w:hint="cs"/>
          <w:b/>
          <w:bCs/>
          <w:color w:val="000000" w:themeColor="text1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</w:r>
      <w:r w:rsidRPr="000B43B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B43B5">
        <w:rPr>
          <w:rFonts w:ascii="TH SarabunPSK" w:hAnsi="TH SarabunPSK" w:cs="TH SarabunPSK" w:hint="cs"/>
          <w:b/>
          <w:bCs/>
          <w:color w:val="000000" w:themeColor="text1"/>
          <w:cs/>
        </w:rPr>
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2552"/>
        <w:gridCol w:w="1275"/>
        <w:gridCol w:w="284"/>
        <w:gridCol w:w="1276"/>
        <w:gridCol w:w="1275"/>
        <w:gridCol w:w="993"/>
        <w:gridCol w:w="1417"/>
        <w:gridCol w:w="1134"/>
      </w:tblGrid>
      <w:tr w:rsidR="005245E2" w:rsidRPr="00856B25" w:rsidTr="003769B3">
        <w:tc>
          <w:tcPr>
            <w:tcW w:w="5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/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เป้าหมาย</w:t>
            </w:r>
          </w:p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</w:rPr>
              <w:t>(</w:t>
            </w: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ผลผลิตของโครงการ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)</w:t>
            </w:r>
          </w:p>
        </w:tc>
        <w:tc>
          <w:tcPr>
            <w:tcW w:w="4110" w:type="dxa"/>
            <w:gridSpan w:val="4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งบประมาณและที่</w:t>
            </w: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>ผ่านมา</w:t>
            </w:r>
          </w:p>
        </w:tc>
        <w:tc>
          <w:tcPr>
            <w:tcW w:w="993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ตัวชี้วัด </w:t>
            </w:r>
            <w:r w:rsidRPr="00856B25">
              <w:rPr>
                <w:rFonts w:ascii="TH SarabunIT๙" w:hAnsi="TH SarabunIT๙" w:cs="TH SarabunIT๙"/>
                <w:color w:val="000000" w:themeColor="text1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56B25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หน่วยงานที่รับผิดชอบ</w:t>
            </w:r>
          </w:p>
        </w:tc>
      </w:tr>
      <w:tr w:rsidR="005245E2" w:rsidRPr="00856B25" w:rsidTr="003769B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๒๕๕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๒๕</w:t>
            </w:r>
            <w:r>
              <w:rPr>
                <w:rFonts w:ascii="TH SarabunIT๙" w:hAnsi="TH SarabunIT๙" w:cs="TH SarabunIT๙" w:hint="cs"/>
                <w:cs/>
              </w:rPr>
              <w:t>๖๐</w:t>
            </w:r>
          </w:p>
          <w:p w:rsidR="005245E2" w:rsidRPr="00BD5131" w:rsidRDefault="005245E2" w:rsidP="003769B3">
            <w:pPr>
              <w:jc w:val="center"/>
              <w:rPr>
                <w:rFonts w:ascii="TH SarabunIT๙" w:hAnsi="TH SarabunIT๙" w:cs="TH SarabunIT๙"/>
              </w:rPr>
            </w:pPr>
            <w:r w:rsidRPr="00BD5131">
              <w:rPr>
                <w:rFonts w:ascii="TH SarabunIT๙" w:hAnsi="TH SarabunIT๙" w:cs="TH SarabunIT๙"/>
              </w:rPr>
              <w:t>(</w:t>
            </w:r>
            <w:r w:rsidRPr="00BD5131">
              <w:rPr>
                <w:rFonts w:ascii="TH SarabunIT๙" w:hAnsi="TH SarabunIT๙" w:cs="TH SarabunIT๙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445B1">
              <w:rPr>
                <w:rFonts w:ascii="TH SarabunPSK" w:hAnsi="TH SarabunPSK" w:cs="TH SarabunPSK"/>
                <w:color w:val="000000" w:themeColor="text1"/>
                <w:cs/>
              </w:rPr>
              <w:t>โครงการติดตั้งโคมไฟถนน  บ้านโนนสมบูรณ์ หมู่ที่ 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เพื่อให้ประชาชนมีไฟฟ้าแสงสว่างใช้อย่างทั่วถึงในหมู่บ้าน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445B1">
              <w:rPr>
                <w:rFonts w:ascii="TH SarabunPSK" w:hAnsi="TH SarabunPSK" w:cs="TH SarabunPSK"/>
                <w:color w:val="000000" w:themeColor="text1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ติดตั้งดวงโคมไฟถนน จำนวน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  <w:r w:rsidRPr="009445B1">
              <w:rPr>
                <w:rFonts w:ascii="TH SarabunPSK" w:hAnsi="TH SarabunPSK" w:cs="TH SarabunPSK"/>
                <w:color w:val="000000" w:themeColor="text1"/>
                <w:cs/>
              </w:rPr>
              <w:t xml:space="preserve"> จุด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๔๖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๓๒๗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ประชาชนมีไฟฟ้าแสงสว่างใช้อย่างทั่วถึงในหมู่บ้าน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5245E2" w:rsidRPr="00856B25" w:rsidTr="003769B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445B1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โครงการลงลูกรังสายแยกฝายอาสา - สระใหม่ บ้านโนนสมบูรณ์  หมู่ที่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01DBB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445B1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9445B1">
              <w:rPr>
                <w:rFonts w:ascii="TH SarabunPSK" w:hAnsi="TH SarabunPSK" w:cs="TH SarabunPSK"/>
                <w:color w:val="000000" w:themeColor="text1"/>
                <w:cs/>
              </w:rPr>
              <w:t>ผิวจราจร กว้าง ๓.๐๐ ม. ยาว ๒๙๕ ม. หนาเฉลี่ย ๐.๑๐ ม. หรือมีปริมาณลูกรังไม่น้อยกว่า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๘๘</w:t>
            </w:r>
            <w:r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  <w:r w:rsidRPr="009445B1">
              <w:rPr>
                <w:rFonts w:ascii="TH SarabunPSK" w:hAnsi="TH SarabunPSK" w:cs="TH SarabunPSK"/>
                <w:color w:val="000000" w:themeColor="text1"/>
                <w:cs/>
              </w:rPr>
              <w:t xml:space="preserve"> ลบ.ม. พร้อมปรับเกลี่ยแต่งเรียบร้อย (ตามปริมาณงานและแบบ อบต.ช่อระกา กำหนด)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๑๗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๐๐๐</w:t>
            </w:r>
            <w:r w:rsidRPr="008B533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(อบต.)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5501E0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ผู้ได้รับประโยชน์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501E0">
              <w:rPr>
                <w:rFonts w:ascii="TH SarabunPSK" w:hAnsi="TH SarabunPSK" w:cs="TH SarabunPSK" w:hint="cs"/>
                <w:color w:val="000000" w:themeColor="text1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</w:rPr>
      </w:pPr>
      <w:r w:rsidRPr="00A5451B">
        <w:rPr>
          <w:rFonts w:ascii="TH SarabunPSK" w:hAnsi="TH SarabunPSK" w:cs="TH SarabunPSK"/>
        </w:rPr>
        <w:t xml:space="preserve"> </w:t>
      </w:r>
    </w:p>
    <w:p w:rsidR="005245E2" w:rsidRDefault="005245E2" w:rsidP="005245E2">
      <w:pPr>
        <w:jc w:val="center"/>
        <w:rPr>
          <w:rFonts w:ascii="TH SarabunPSK" w:hAnsi="TH SarabunPSK" w:cs="TH SarabunPSK"/>
        </w:rPr>
      </w:pPr>
    </w:p>
    <w:p w:rsidR="005245E2" w:rsidRDefault="005245E2" w:rsidP="005245E2">
      <w:pPr>
        <w:jc w:val="center"/>
        <w:rPr>
          <w:rFonts w:ascii="TH SarabunPSK" w:hAnsi="TH SarabunPSK" w:cs="TH SarabunPSK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  <w:r w:rsidRPr="00C43CFC">
        <w:rPr>
          <w:rFonts w:ascii="TH SarabunPSK" w:hAnsi="TH SarabunPSK" w:cs="TH SarabunPSK"/>
          <w:b w:val="0"/>
          <w:bCs w:val="0"/>
          <w:noProof/>
        </w:rPr>
        <w:pict>
          <v:shape id="_x0000_s1074" type="#_x0000_t202" style="position:absolute;left:0;text-align:left;margin-left:691.4pt;margin-top:15.8pt;width:46.5pt;height:25.5pt;z-index:251711488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>
                    <w:rPr>
                      <w:rFonts w:ascii="TH SarabunPSK" w:hAnsi="TH SarabunPSK" w:cs="TH SarabunPSK"/>
                      <w:cs/>
                    </w:rPr>
                    <w:t>๐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๓</w:t>
                  </w:r>
                </w:p>
              </w:txbxContent>
            </v:textbox>
          </v:shape>
        </w:pict>
      </w:r>
    </w:p>
    <w:p w:rsidR="005245E2" w:rsidRDefault="005245E2" w:rsidP="005245E2">
      <w:pPr>
        <w:pStyle w:val="ab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135"/>
        <w:gridCol w:w="1277"/>
        <w:gridCol w:w="1134"/>
        <w:gridCol w:w="1276"/>
        <w:gridCol w:w="1134"/>
        <w:gridCol w:w="1276"/>
        <w:gridCol w:w="1379"/>
        <w:gridCol w:w="1739"/>
      </w:tblGrid>
      <w:tr w:rsidR="005245E2" w:rsidTr="003769B3">
        <w:trPr>
          <w:cantSplit/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๒๕๕๖๐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</w:tr>
      <w:tr w:rsidR="005245E2" w:rsidTr="003769B3">
        <w:trPr>
          <w:cantSplit/>
          <w:trHeight w:val="39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Default="005245E2" w:rsidP="00376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5245E2" w:rsidTr="003769B3">
        <w:trPr>
          <w:trHeight w:val="253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ยุทธศาสตร์ด้านการบริหารจัดการบ้านเมืองที่ดี (ต่อ)</w:t>
            </w:r>
          </w:p>
          <w:p w:rsidR="005245E2" w:rsidRDefault="005245E2" w:rsidP="003769B3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๔ แนวทางการพัฒนา</w:t>
            </w:r>
            <w:r>
              <w:rPr>
                <w:rFonts w:ascii="TH SarabunPSK" w:hAnsi="TH SarabunPSK" w:cs="TH SarabunPSK"/>
                <w:cs/>
              </w:rPr>
              <w:t xml:space="preserve"> เพิ่มประสิทธิภาพในการปฏิบัติ</w:t>
            </w:r>
          </w:p>
          <w:p w:rsidR="005245E2" w:rsidRDefault="005245E2" w:rsidP="003769B3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ราชการ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0E634F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0E634F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0E634F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0E634F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0E634F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0E634F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</w:tc>
      </w:tr>
      <w:tr w:rsidR="005245E2" w:rsidTr="003769B3">
        <w:trPr>
          <w:trHeight w:val="40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</w:tc>
      </w:tr>
    </w:tbl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43CFC">
        <w:rPr>
          <w:rFonts w:ascii="TH SarabunPSK" w:hAnsi="TH SarabunPSK" w:cs="TH SarabunPSK"/>
          <w:noProof/>
          <w:sz w:val="32"/>
          <w:szCs w:val="32"/>
        </w:rPr>
        <w:pict>
          <v:shape id="_x0000_s1073" type="#_x0000_t202" style="position:absolute;left:0;text-align:left;margin-left:674.9pt;margin-top:.7pt;width:46.5pt;height:25.5pt;z-index:251710464">
            <v:textbox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5245E2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  <w:cs/>
        </w:rPr>
        <w:t>ยุทธศาสตร์จังหวัดที่  ๔</w:t>
      </w:r>
    </w:p>
    <w:p w:rsidR="005245E2" w:rsidRDefault="005245E2" w:rsidP="005245E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ยุทธศาสตร์การพัฒนาของ อปท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ในเขตจังหวัดที่  ๘ </w:t>
      </w:r>
    </w:p>
    <w:p w:rsidR="005245E2" w:rsidRDefault="005245E2" w:rsidP="005245E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๘</w:t>
      </w:r>
      <w:r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ยุทธศาสตร์ด้านการบริหารจัดการบ้านเมืองที่ดี</w:t>
      </w:r>
    </w:p>
    <w:p w:rsidR="005245E2" w:rsidRDefault="005245E2" w:rsidP="005245E2">
      <w:pPr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๘</w:t>
      </w:r>
      <w:r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>๔ แนวทางการพัฒนา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เพิ่มประสิทธิภาพในการปฏิบัติราชการ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268"/>
        <w:gridCol w:w="2408"/>
        <w:gridCol w:w="1134"/>
        <w:gridCol w:w="283"/>
        <w:gridCol w:w="993"/>
        <w:gridCol w:w="992"/>
        <w:gridCol w:w="1278"/>
        <w:gridCol w:w="1981"/>
        <w:gridCol w:w="1134"/>
      </w:tblGrid>
      <w:tr w:rsidR="005245E2" w:rsidTr="003769B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โครงการ</w:t>
            </w:r>
            <w:r w:rsidRPr="00ED7840">
              <w:rPr>
                <w:rFonts w:ascii="TH SarabunPSK" w:hAnsi="TH SarabunPSK" w:cs="TH SarabunPSK"/>
              </w:rPr>
              <w:t>/</w:t>
            </w:r>
            <w:r w:rsidRPr="00ED7840">
              <w:rPr>
                <w:rFonts w:ascii="TH SarabunPSK" w:hAnsi="TH SarabunPSK" w:cs="TH SarabunPSK" w:hint="cs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D7840">
              <w:rPr>
                <w:rFonts w:ascii="TH SarabunPSK" w:hAnsi="TH SarabunPSK" w:cs="TH SarabunPSK"/>
                <w:cs/>
              </w:rPr>
              <w:t>เป้าหมาย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</w:rPr>
              <w:t>(</w:t>
            </w:r>
            <w:r w:rsidRPr="00ED7840">
              <w:rPr>
                <w:rFonts w:ascii="TH SarabunPSK" w:hAnsi="TH SarabunPSK" w:cs="TH SarabunPSK" w:hint="cs"/>
                <w:cs/>
              </w:rPr>
              <w:t>ผลผลิตของโครงการ</w:t>
            </w:r>
            <w:r w:rsidRPr="00ED784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งบประมาณและที่ผ่านมา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ตัวชี้วัด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</w:rPr>
              <w:t>(KPI)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หน่วยงานที่รับผิดชอบ</w:t>
            </w:r>
          </w:p>
        </w:tc>
      </w:tr>
      <w:tr w:rsidR="005245E2" w:rsidTr="003769B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๒๕๕๘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</w:rPr>
              <w:t>(</w:t>
            </w:r>
            <w:r w:rsidRPr="00ED7840">
              <w:rPr>
                <w:rFonts w:ascii="TH SarabunPSK" w:hAnsi="TH SarabunPSK" w:cs="TH SarabunPSK" w:hint="cs"/>
                <w:cs/>
              </w:rPr>
              <w:t>บาท)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๒๕๕๙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</w:rPr>
              <w:t>(</w:t>
            </w:r>
            <w:r w:rsidRPr="00ED7840">
              <w:rPr>
                <w:rFonts w:ascii="TH SarabunPSK" w:hAnsi="TH SarabunPSK" w:cs="TH SarabunPSK" w:hint="cs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>๒๕๖๐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</w:rPr>
              <w:t>(</w:t>
            </w:r>
            <w:r w:rsidRPr="00ED7840">
              <w:rPr>
                <w:rFonts w:ascii="TH SarabunPSK" w:hAnsi="TH SarabunPSK" w:cs="TH SarabunPSK" w:hint="cs"/>
                <w:cs/>
              </w:rPr>
              <w:t>บาท)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ED7840" w:rsidRDefault="005245E2" w:rsidP="003769B3">
            <w:pPr>
              <w:rPr>
                <w:rFonts w:ascii="TH SarabunPSK" w:hAnsi="TH SarabunPSK" w:cs="TH SarabunPSK"/>
              </w:rPr>
            </w:pPr>
          </w:p>
        </w:tc>
      </w:tr>
      <w:tr w:rsidR="005245E2" w:rsidTr="003769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3F16F1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  <w:r w:rsidRPr="003F16F1">
              <w:rPr>
                <w:rFonts w:ascii="TH SarabunPSK" w:hAnsi="TH SarabunPSK" w:cs="TH SarabunPSK"/>
                <w:cs/>
              </w:rPr>
              <w:t>โครงการ</w:t>
            </w:r>
            <w:r w:rsidRPr="003F16F1">
              <w:rPr>
                <w:rFonts w:ascii="TH SarabunPSK" w:hAnsi="TH SarabunPSK" w:cs="TH SarabunPSK" w:hint="cs"/>
                <w:cs/>
              </w:rPr>
              <w:t>จัด</w:t>
            </w:r>
            <w:r w:rsidRPr="003F16F1">
              <w:rPr>
                <w:rFonts w:ascii="TH SarabunPSK" w:hAnsi="TH SarabunPSK" w:cs="TH SarabunPSK"/>
                <w:cs/>
              </w:rPr>
              <w:t>ซื้อครุภัณฑ์ในการปฏิบัติงาน</w:t>
            </w: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ครุภัณฑ์การเกษตร</w:t>
            </w: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3F16F1" w:rsidRDefault="005245E2" w:rsidP="003769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3F16F1">
              <w:rPr>
                <w:rFonts w:ascii="TH SarabunPSK" w:hAnsi="TH SarabunPSK" w:cs="TH SarabunPSK"/>
                <w:cs/>
              </w:rPr>
              <w:t>เพื่อให้มีเครื่องมือเครื่องใช้ในการปฏิบัติงานเพียงพอ</w:t>
            </w:r>
          </w:p>
          <w:p w:rsidR="005245E2" w:rsidRPr="003F16F1" w:rsidRDefault="005245E2" w:rsidP="003769B3">
            <w:pPr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จัดซื้อครุภัณฑ์การเกษตร</w:t>
            </w: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เพื่อจัดซื้อท่อสูบน้ำแบบเหล็กขนาด </w:t>
            </w:r>
            <w:r>
              <w:rPr>
                <w:rFonts w:ascii="TH SarabunPSK" w:hAnsi="TH SarabunPSK" w:cs="TH SarabunPSK"/>
                <w:cs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๘ นิ้ว พร้อมอุปกรณ์ติดตั้ง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เพื่อจัดซื้อเลื่อยยนต์ เครื่องยนต์ขนาด ๐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๗ แรงม้า</w:t>
            </w:r>
          </w:p>
          <w:p w:rsidR="005245E2" w:rsidRPr="00346376" w:rsidRDefault="005245E2" w:rsidP="003769B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แผ่นบังคับโซ่ ๑๐ นิ้ว เลื่อยโซ่ ๑๐ นิ้ว</w:t>
            </w:r>
          </w:p>
          <w:p w:rsidR="005245E2" w:rsidRPr="00D33F99" w:rsidRDefault="005245E2" w:rsidP="003769B3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ED7840">
              <w:rPr>
                <w:rFonts w:ascii="TH SarabunPSK" w:hAnsi="TH SarabunPSK" w:cs="TH SarabunPSK"/>
              </w:rPr>
              <w:t>,</w:t>
            </w:r>
            <w:r w:rsidRPr="00ED7840">
              <w:rPr>
                <w:rFonts w:ascii="TH SarabunPSK" w:hAnsi="TH SarabunPSK" w:cs="TH SarabunPSK" w:hint="cs"/>
                <w:cs/>
              </w:rPr>
              <w:t>๐๐๐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๒๐๐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</w:rPr>
              <w:t>-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D7840">
              <w:rPr>
                <w:rFonts w:ascii="TH SarabunPSK" w:hAnsi="TH SarabunPSK" w:cs="TH SarabunPSK"/>
              </w:rPr>
              <w:t>-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๘ ท่อน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 เครื่อง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rPr>
                <w:rFonts w:ascii="TH SarabunPSK" w:hAnsi="TH SarabunPSK" w:cs="TH SarabunPSK"/>
              </w:rPr>
            </w:pPr>
            <w:r w:rsidRPr="00BE03BE">
              <w:rPr>
                <w:rFonts w:ascii="TH SarabunPSK" w:hAnsi="TH SarabunPSK" w:cs="TH SarabunPSK"/>
                <w:cs/>
              </w:rPr>
              <w:t>มีเครื่องมือในการปฏิบัติงานอย่างมีประสิทธิภาพ</w:t>
            </w:r>
            <w:r>
              <w:rPr>
                <w:rFonts w:ascii="TH SarabunPSK" w:hAnsi="TH SarabunPSK" w:cs="TH SarabunPSK" w:hint="cs"/>
                <w:cs/>
              </w:rPr>
              <w:t xml:space="preserve">แก้ไขปัญหาสาธารณภัยอันได้แก่ปัญหาภัยแล้ง </w:t>
            </w: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น้ำท่วม เป็นต้น</w:t>
            </w:r>
          </w:p>
          <w:p w:rsidR="005245E2" w:rsidRPr="00BA10E1" w:rsidRDefault="005245E2" w:rsidP="003769B3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245E2" w:rsidRPr="00BE03BE" w:rsidRDefault="005245E2" w:rsidP="003769B3">
            <w:pPr>
              <w:rPr>
                <w:rFonts w:ascii="TH SarabunPSK" w:hAnsi="TH SarabunPSK" w:cs="TH SarabunPSK"/>
              </w:rPr>
            </w:pPr>
            <w:r w:rsidRPr="00BE03BE">
              <w:rPr>
                <w:rFonts w:ascii="TH SarabunPSK" w:hAnsi="TH SarabunPSK" w:cs="TH SarabunPSK"/>
                <w:cs/>
              </w:rPr>
              <w:t>มีเครื่องมือในการปฏิบัติงานอย่างมีประสิทธิภา</w:t>
            </w:r>
            <w:r w:rsidRPr="00BE03BE">
              <w:rPr>
                <w:rFonts w:ascii="TH SarabunPSK" w:hAnsi="TH SarabunPSK" w:cs="TH SarabunPSK" w:hint="cs"/>
                <w:cs/>
              </w:rPr>
              <w:t>พ</w:t>
            </w: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D7840"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D7840"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ED784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5245E2" w:rsidRDefault="005245E2" w:rsidP="005245E2">
      <w:pPr>
        <w:jc w:val="thaiDistribute"/>
        <w:rPr>
          <w:rFonts w:ascii="TH SarabunPSK" w:hAnsi="TH SarabunPSK" w:cs="TH SarabunPSK" w:hint="cs"/>
        </w:rPr>
      </w:pPr>
    </w:p>
    <w:p w:rsidR="005245E2" w:rsidRDefault="005245E2" w:rsidP="005245E2">
      <w:pPr>
        <w:jc w:val="thaiDistribute"/>
        <w:rPr>
          <w:rFonts w:ascii="TH SarabunPSK" w:hAnsi="TH SarabunPSK" w:cs="TH SarabunPSK" w:hint="cs"/>
        </w:rPr>
      </w:pPr>
    </w:p>
    <w:p w:rsidR="005245E2" w:rsidRPr="00C23078" w:rsidRDefault="005245E2" w:rsidP="005245E2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5245E2" w:rsidRPr="00C23078" w:rsidRDefault="005245E2" w:rsidP="005245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76" type="#_x0000_t202" style="position:absolute;left:0;text-align:left;margin-left:657.05pt;margin-top:-1.05pt;width:55.95pt;height:26.05pt;z-index:251714560;mso-height-percent:200;mso-height-percent:200;mso-width-relative:margin;mso-height-relative:margin">
            <v:textbox style="mso-fit-shape-to-text:t">
              <w:txbxContent>
                <w:p w:rsidR="005245E2" w:rsidRPr="00DF32DA" w:rsidRDefault="005245E2" w:rsidP="005245E2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(ผ.</w:t>
                  </w:r>
                  <w:r w:rsidRPr="00DF32DA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๐๒)</w:t>
                  </w:r>
                </w:p>
              </w:txbxContent>
            </v:textbox>
          </v:shape>
        </w:pict>
      </w:r>
      <w:r w:rsidRPr="00C23078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โครงการเพื่อประสานแผน</w:t>
      </w:r>
      <w:r w:rsidRPr="00C23078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องค์การบริหารส่วนช่อระกา</w:t>
      </w:r>
    </w:p>
    <w:p w:rsidR="005245E2" w:rsidRPr="00C23078" w:rsidRDefault="005245E2" w:rsidP="005245E2">
      <w:pPr>
        <w:tabs>
          <w:tab w:val="left" w:pos="1077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องค์การบริหารส่วนตำบลช่อระกา</w:t>
      </w:r>
      <w:r w:rsidRPr="00C230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อำเภอบ้านเหลื่อม</w:t>
      </w:r>
    </w:p>
    <w:p w:rsidR="005245E2" w:rsidRPr="00C23078" w:rsidRDefault="005245E2" w:rsidP="005245E2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5245E2" w:rsidRPr="002D5154" w:rsidRDefault="005245E2" w:rsidP="005245E2">
      <w:pPr>
        <w:rPr>
          <w:rFonts w:ascii="TH Baijam" w:hAnsi="TH Baijam" w:cs="TH Baijam"/>
          <w:b/>
          <w:bCs/>
          <w:cs/>
        </w:rPr>
      </w:pPr>
      <w:r w:rsidRPr="00C23078">
        <w:rPr>
          <w:rFonts w:ascii="TH Baijam" w:hAnsi="TH Baijam" w:cs="TH Baijam" w:hint="cs"/>
          <w:b/>
          <w:bCs/>
          <w:sz w:val="32"/>
          <w:szCs w:val="32"/>
          <w:cs/>
        </w:rPr>
        <w:t xml:space="preserve">  </w:t>
      </w:r>
      <w:r w:rsidRPr="002D5154">
        <w:rPr>
          <w:rFonts w:ascii="TH Baijam" w:hAnsi="TH Baijam" w:cs="TH Baijam" w:hint="cs"/>
          <w:b/>
          <w:bCs/>
          <w:cs/>
        </w:rPr>
        <w:t>ยุทธศาสตร์จังหวัดที่  ๓</w:t>
      </w:r>
    </w:p>
    <w:p w:rsidR="005245E2" w:rsidRPr="002D5154" w:rsidRDefault="005245E2" w:rsidP="005245E2">
      <w:pPr>
        <w:rPr>
          <w:rFonts w:ascii="TH Baijam" w:hAnsi="TH Baijam" w:cs="TH Baijam"/>
          <w:b/>
          <w:bCs/>
        </w:rPr>
      </w:pPr>
      <w:r w:rsidRPr="002D5154">
        <w:rPr>
          <w:rFonts w:ascii="TH Baijam" w:hAnsi="TH Baijam" w:cs="TH Baijam" w:hint="cs"/>
          <w:b/>
          <w:bCs/>
          <w:cs/>
        </w:rPr>
        <w:t xml:space="preserve">  </w:t>
      </w:r>
      <w:r w:rsidRPr="002D5154">
        <w:rPr>
          <w:rFonts w:ascii="TH Baijam" w:hAnsi="TH Baijam" w:cs="TH Baijam"/>
          <w:b/>
          <w:bCs/>
          <w:cs/>
        </w:rPr>
        <w:t xml:space="preserve">ยุทธศาสตร์การพัฒนาของ อปท. ในเขตจังหวัดที่  </w:t>
      </w:r>
      <w:r w:rsidRPr="002D5154">
        <w:rPr>
          <w:rFonts w:ascii="TH Baijam" w:hAnsi="TH Baijam" w:cs="TH Baijam" w:hint="cs"/>
          <w:b/>
          <w:bCs/>
          <w:cs/>
        </w:rPr>
        <w:t>๖</w:t>
      </w:r>
      <w:r w:rsidRPr="002D5154">
        <w:rPr>
          <w:rFonts w:ascii="TH Baijam" w:hAnsi="TH Baijam" w:cs="TH Baijam"/>
          <w:b/>
          <w:bCs/>
        </w:rPr>
        <w:t xml:space="preserve">  </w:t>
      </w:r>
    </w:p>
    <w:p w:rsidR="005245E2" w:rsidRPr="002D5154" w:rsidRDefault="005245E2" w:rsidP="005245E2">
      <w:pPr>
        <w:rPr>
          <w:rFonts w:ascii="TH Baijam" w:hAnsi="TH Baijam" w:cs="TH Baijam"/>
          <w:b/>
          <w:bCs/>
          <w:cs/>
        </w:rPr>
      </w:pPr>
      <w:r w:rsidRPr="002D5154">
        <w:rPr>
          <w:rFonts w:ascii="TH Baijam" w:hAnsi="TH Baijam" w:cs="TH Baijam" w:hint="cs"/>
          <w:b/>
          <w:bCs/>
          <w:cs/>
        </w:rPr>
        <w:t xml:space="preserve">   ๖. </w:t>
      </w:r>
      <w:r w:rsidRPr="002D5154">
        <w:rPr>
          <w:rFonts w:ascii="TH Baijam" w:hAnsi="TH Baijam" w:cs="TH Baijam"/>
          <w:b/>
          <w:bCs/>
          <w:cs/>
        </w:rPr>
        <w:t>ด้านการพัฒนาโครงสร้างพื้นฐาน</w:t>
      </w:r>
    </w:p>
    <w:p w:rsidR="005245E2" w:rsidRPr="002D5154" w:rsidRDefault="005245E2" w:rsidP="005245E2">
      <w:pPr>
        <w:rPr>
          <w:rFonts w:ascii="TH Baijam" w:hAnsi="TH Baijam" w:cs="TH Baijam"/>
          <w:b/>
          <w:bCs/>
        </w:rPr>
      </w:pPr>
      <w:r w:rsidRPr="002D5154">
        <w:rPr>
          <w:rFonts w:ascii="TH Baijam" w:hAnsi="TH Baijam" w:cs="TH Baijam" w:hint="cs"/>
          <w:b/>
          <w:bCs/>
          <w:cs/>
        </w:rPr>
        <w:t xml:space="preserve">      </w:t>
      </w:r>
      <w:r w:rsidRPr="002D5154">
        <w:rPr>
          <w:rFonts w:ascii="TH Baijam" w:hAnsi="TH Baijam" w:cs="TH Baijam"/>
          <w:b/>
          <w:bCs/>
          <w:cs/>
        </w:rPr>
        <w:t>๖.๒  ก่อสร้าง</w:t>
      </w:r>
      <w:r w:rsidRPr="002D5154">
        <w:rPr>
          <w:rFonts w:ascii="TH Baijam" w:hAnsi="TH Baijam" w:cs="TH Baijam" w:hint="cs"/>
          <w:b/>
          <w:bCs/>
          <w:cs/>
        </w:rPr>
        <w:t xml:space="preserve">  </w:t>
      </w:r>
      <w:r w:rsidRPr="002D5154">
        <w:rPr>
          <w:rFonts w:ascii="TH Baijam" w:hAnsi="TH Baijam" w:cs="TH Baijam"/>
          <w:b/>
          <w:bCs/>
          <w:cs/>
        </w:rPr>
        <w:t>ปรับปรุงเส้นทางการคมนาคมอย่างทั่วถึง</w:t>
      </w:r>
      <w:r w:rsidRPr="002D5154">
        <w:rPr>
          <w:rFonts w:ascii="TH Baijam" w:hAnsi="TH Baijam" w:cs="TH Baijam" w:hint="cs"/>
          <w:b/>
          <w:bCs/>
          <w:cs/>
        </w:rPr>
        <w:t xml:space="preserve">  </w:t>
      </w:r>
      <w:r w:rsidRPr="002D5154">
        <w:rPr>
          <w:rFonts w:ascii="TH Baijam" w:hAnsi="TH Baijam" w:cs="TH Baijam"/>
          <w:b/>
          <w:bCs/>
          <w:cs/>
        </w:rPr>
        <w:t xml:space="preserve">ให้สามารถตอบสนองความต้องการและแก้ไขปัญหาความเดือดร้อนของประชาชน </w:t>
      </w:r>
      <w:r w:rsidRPr="002D5154">
        <w:rPr>
          <w:rFonts w:ascii="TH Baijam" w:hAnsi="TH Baijam" w:cs="TH Baijam" w:hint="cs"/>
          <w:b/>
          <w:bCs/>
          <w:cs/>
        </w:rPr>
        <w:t xml:space="preserve"> </w:t>
      </w:r>
      <w:r w:rsidRPr="002D5154">
        <w:rPr>
          <w:rFonts w:ascii="TH Baijam" w:hAnsi="TH Baijam" w:cs="TH Baijam"/>
          <w:b/>
          <w:bCs/>
          <w:cs/>
        </w:rPr>
        <w:t>โดยเฉพาะ</w:t>
      </w:r>
    </w:p>
    <w:p w:rsidR="005245E2" w:rsidRPr="002D5154" w:rsidRDefault="005245E2" w:rsidP="005245E2">
      <w:pPr>
        <w:rPr>
          <w:rFonts w:ascii="TH Baijam" w:hAnsi="TH Baijam" w:cs="TH Baijam"/>
          <w:b/>
          <w:bCs/>
        </w:rPr>
      </w:pPr>
      <w:r w:rsidRPr="002D5154">
        <w:rPr>
          <w:rFonts w:ascii="TH Baijam" w:hAnsi="TH Baijam" w:cs="TH Baijam" w:hint="cs"/>
          <w:b/>
          <w:bCs/>
          <w:cs/>
        </w:rPr>
        <w:t xml:space="preserve">   </w:t>
      </w:r>
      <w:r w:rsidRPr="002D5154">
        <w:rPr>
          <w:rFonts w:ascii="TH Baijam" w:hAnsi="TH Baijam" w:cs="TH Baijam"/>
          <w:b/>
          <w:bCs/>
          <w:cs/>
        </w:rPr>
        <w:t xml:space="preserve">เส้นทางการขนส่งผลผลิตทางการเกษตร </w:t>
      </w:r>
      <w:r w:rsidRPr="002D5154">
        <w:rPr>
          <w:rFonts w:ascii="TH Baijam" w:hAnsi="TH Baijam" w:cs="TH Baijam" w:hint="cs"/>
          <w:b/>
          <w:bCs/>
          <w:cs/>
        </w:rPr>
        <w:t xml:space="preserve"> </w:t>
      </w:r>
      <w:r w:rsidRPr="002D5154">
        <w:rPr>
          <w:rFonts w:ascii="TH Baijam" w:hAnsi="TH Baijam" w:cs="TH Baijam"/>
          <w:b/>
          <w:bCs/>
          <w:cs/>
        </w:rPr>
        <w:t>แหล่งท่องเที่ยวและพื้นที่อื่นๆ</w:t>
      </w:r>
      <w:r w:rsidRPr="002D5154">
        <w:rPr>
          <w:rFonts w:ascii="TH Baijam" w:hAnsi="TH Baijam" w:cs="TH Baijam" w:hint="cs"/>
          <w:b/>
          <w:bCs/>
          <w:cs/>
        </w:rPr>
        <w:t xml:space="preserve"> </w:t>
      </w:r>
      <w:r w:rsidRPr="002D5154">
        <w:rPr>
          <w:rFonts w:ascii="TH Baijam" w:hAnsi="TH Baijam" w:cs="TH Baijam"/>
          <w:b/>
          <w:bCs/>
          <w:cs/>
        </w:rPr>
        <w:t>ที่เกี่ยวข้องกับการดำรงชีวิตของประชาชน</w:t>
      </w:r>
    </w:p>
    <w:p w:rsidR="005245E2" w:rsidRPr="002D5154" w:rsidRDefault="005245E2" w:rsidP="005245E2">
      <w:pPr>
        <w:jc w:val="center"/>
        <w:rPr>
          <w:rFonts w:ascii="TH SarabunIT๙" w:hAnsi="TH SarabunIT๙" w:cs="TH SarabunIT๙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1559"/>
        <w:gridCol w:w="1418"/>
        <w:gridCol w:w="1559"/>
        <w:gridCol w:w="1701"/>
        <w:gridCol w:w="2551"/>
      </w:tblGrid>
      <w:tr w:rsidR="005245E2" w:rsidRPr="002D5154" w:rsidTr="003769B3">
        <w:trPr>
          <w:trHeight w:val="3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หน่วยงานที่</w:t>
            </w:r>
          </w:p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รับผิดชอบ</w:t>
            </w:r>
          </w:p>
        </w:tc>
      </w:tr>
      <w:tr w:rsidR="005245E2" w:rsidRPr="002D5154" w:rsidTr="003769B3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ปี ๒๕๕๘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ปี ๒๕๕๙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5154">
              <w:rPr>
                <w:rFonts w:ascii="TH SarabunPSK" w:hAnsi="TH SarabunPSK" w:cs="TH SarabunPSK"/>
                <w:b/>
                <w:bCs/>
                <w:cs/>
              </w:rPr>
              <w:t>ปี ๒๕๖๐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5154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245E2" w:rsidRPr="002D5154" w:rsidTr="003769B3">
        <w:trPr>
          <w:trHeight w:val="70"/>
        </w:trPr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ก่อสร้างอาคาร ศพด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บ้านช่อระกา  (สถ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ศพด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๒) หมู่ที่ ๑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๘๐๐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๘๐๐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2D5154">
              <w:rPr>
                <w:rFonts w:ascii="TH SarabunPSK" w:hAnsi="TH SarabunPSK" w:cs="TH SarabunPSK"/>
              </w:rPr>
              <w:t>/</w:t>
            </w:r>
            <w:r w:rsidRPr="002D5154">
              <w:rPr>
                <w:rFonts w:ascii="TH SarabunPSK" w:hAnsi="TH SarabunPSK" w:cs="TH SarabunPSK"/>
                <w:cs/>
              </w:rPr>
              <w:t>หน่วยงานอื่น</w:t>
            </w:r>
          </w:p>
        </w:tc>
      </w:tr>
      <w:tr w:rsidR="005245E2" w:rsidRPr="002D5154" w:rsidTr="003769B3">
        <w:trPr>
          <w:trHeight w:val="70"/>
        </w:trPr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ก่อสร้างอาคาร ศพด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บ้านขามเวียน  (สถ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ศพด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๒) หมู่ที่ ๓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๘๐๐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๘๐๐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2D5154">
              <w:rPr>
                <w:rFonts w:ascii="TH SarabunPSK" w:hAnsi="TH SarabunPSK" w:cs="TH SarabunPSK"/>
              </w:rPr>
              <w:t>/</w:t>
            </w:r>
            <w:r w:rsidRPr="002D5154">
              <w:rPr>
                <w:rFonts w:ascii="TH SarabunPSK" w:hAnsi="TH SarabunPSK" w:cs="TH SarabunPSK"/>
                <w:cs/>
              </w:rPr>
              <w:t>หน่วยงานอื่น</w:t>
            </w:r>
          </w:p>
        </w:tc>
      </w:tr>
      <w:tr w:rsidR="005245E2" w:rsidRPr="002D5154" w:rsidTr="003769B3">
        <w:trPr>
          <w:trHeight w:val="70"/>
        </w:trPr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ก่อสร้างอาคาร ศพด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บ้านโนนเพ็ด  (สถ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ศพด</w:t>
            </w:r>
            <w:r w:rsidRPr="002D5154">
              <w:rPr>
                <w:rFonts w:ascii="TH SarabunPSK" w:hAnsi="TH SarabunPSK" w:cs="TH SarabunPSK"/>
              </w:rPr>
              <w:t>.</w:t>
            </w:r>
            <w:r w:rsidRPr="002D5154">
              <w:rPr>
                <w:rFonts w:ascii="TH SarabunPSK" w:hAnsi="TH SarabunPSK" w:cs="TH SarabunPSK" w:hint="cs"/>
                <w:cs/>
              </w:rPr>
              <w:t>๒) หมู่ที่ ๔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๘๐๐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๘๐๐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</w:pPr>
            <w:r w:rsidRPr="002D5154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2D5154">
              <w:rPr>
                <w:rFonts w:ascii="TH SarabunPSK" w:hAnsi="TH SarabunPSK" w:cs="TH SarabunPSK"/>
              </w:rPr>
              <w:t>/</w:t>
            </w:r>
            <w:r w:rsidRPr="002D5154">
              <w:rPr>
                <w:rFonts w:ascii="TH SarabunPSK" w:hAnsi="TH SarabunPSK" w:cs="TH SarabunPSK"/>
                <w:cs/>
              </w:rPr>
              <w:t>หน่วยงานอื่น</w:t>
            </w:r>
          </w:p>
        </w:tc>
      </w:tr>
      <w:tr w:rsidR="005245E2" w:rsidRPr="002D5154" w:rsidTr="003769B3">
        <w:trPr>
          <w:trHeight w:val="70"/>
        </w:trPr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pStyle w:val="af0"/>
              <w:ind w:left="0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ก่อสร้างลานกีฬาเอนกประสงค์ บ้านม่วง หม</w:t>
            </w:r>
            <w:r>
              <w:rPr>
                <w:rFonts w:ascii="TH SarabunPSK" w:hAnsi="TH SarabunPSK" w:cs="TH SarabunPSK" w:hint="cs"/>
                <w:cs/>
              </w:rPr>
              <w:t>ู่</w:t>
            </w:r>
            <w:r w:rsidRPr="002D5154">
              <w:rPr>
                <w:rFonts w:ascii="TH SarabunPSK" w:hAnsi="TH SarabunPSK" w:cs="TH SarabunPSK" w:hint="cs"/>
                <w:cs/>
              </w:rPr>
              <w:t>ที่ ๒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๕๐๐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๕๐๐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</w:pPr>
            <w:r w:rsidRPr="002D5154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2D5154">
              <w:rPr>
                <w:rFonts w:ascii="TH SarabunPSK" w:hAnsi="TH SarabunPSK" w:cs="TH SarabunPSK"/>
              </w:rPr>
              <w:t>/</w:t>
            </w:r>
            <w:r w:rsidRPr="002D5154">
              <w:rPr>
                <w:rFonts w:ascii="TH SarabunPSK" w:hAnsi="TH SarabunPSK" w:cs="TH SarabunPSK"/>
                <w:cs/>
              </w:rPr>
              <w:t>หน่วยงานอื่น</w:t>
            </w:r>
          </w:p>
        </w:tc>
      </w:tr>
      <w:tr w:rsidR="005245E2" w:rsidRPr="002D5154" w:rsidTr="003769B3"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pStyle w:val="af0"/>
              <w:ind w:left="0"/>
              <w:rPr>
                <w:rFonts w:ascii="TH SarabunPSK" w:hAnsi="TH SarabunPSK" w:cs="TH SarabunPSK"/>
                <w:cs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ก่อสร้างลานกีฬาเอนกประสงค์ บ้านโนนเพ็ด หม</w:t>
            </w:r>
            <w:r>
              <w:rPr>
                <w:rFonts w:ascii="TH SarabunPSK" w:hAnsi="TH SarabunPSK" w:cs="TH SarabunPSK" w:hint="cs"/>
                <w:cs/>
              </w:rPr>
              <w:t>ู่</w:t>
            </w:r>
            <w:r w:rsidRPr="002D5154">
              <w:rPr>
                <w:rFonts w:ascii="TH SarabunPSK" w:hAnsi="TH SarabunPSK" w:cs="TH SarabunPSK" w:hint="cs"/>
                <w:cs/>
              </w:rPr>
              <w:t>ที่ ๔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๕๐๐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2D5154">
              <w:rPr>
                <w:rFonts w:ascii="TH SarabunPSK" w:hAnsi="TH SarabunPSK" w:cs="TH SarabunPSK" w:hint="cs"/>
                <w:cs/>
              </w:rPr>
              <w:t>๑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๕๐๐</w:t>
            </w:r>
            <w:r w:rsidRPr="002D5154">
              <w:rPr>
                <w:rFonts w:ascii="TH SarabunPSK" w:hAnsi="TH SarabunPSK" w:cs="TH SarabunPSK"/>
              </w:rPr>
              <w:t>,</w:t>
            </w:r>
            <w:r w:rsidRPr="002D5154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</w:pPr>
            <w:r w:rsidRPr="002D5154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2D5154">
              <w:rPr>
                <w:rFonts w:ascii="TH SarabunPSK" w:hAnsi="TH SarabunPSK" w:cs="TH SarabunPSK"/>
              </w:rPr>
              <w:t>/</w:t>
            </w:r>
            <w:r w:rsidRPr="002D5154">
              <w:rPr>
                <w:rFonts w:ascii="TH SarabunPSK" w:hAnsi="TH SarabunPSK" w:cs="TH SarabunPSK"/>
                <w:cs/>
              </w:rPr>
              <w:t>หน่วยงานอื่น</w:t>
            </w:r>
          </w:p>
        </w:tc>
      </w:tr>
      <w:tr w:rsidR="005245E2" w:rsidRPr="002D5154" w:rsidTr="003769B3"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</w:pPr>
          </w:p>
        </w:tc>
      </w:tr>
      <w:tr w:rsidR="005245E2" w:rsidRPr="002D5154" w:rsidTr="003769B3"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</w:pPr>
          </w:p>
        </w:tc>
      </w:tr>
      <w:tr w:rsidR="005245E2" w:rsidRPr="002D5154" w:rsidTr="003769B3">
        <w:tc>
          <w:tcPr>
            <w:tcW w:w="56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:rsidR="005245E2" w:rsidRPr="002D5154" w:rsidRDefault="005245E2" w:rsidP="003769B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5245E2" w:rsidRPr="002D5154" w:rsidRDefault="005245E2" w:rsidP="003769B3">
            <w:pPr>
              <w:jc w:val="center"/>
            </w:pPr>
          </w:p>
        </w:tc>
      </w:tr>
      <w:tr w:rsidR="005245E2" w:rsidRPr="002D5154" w:rsidTr="003769B3">
        <w:trPr>
          <w:trHeight w:val="284"/>
        </w:trPr>
        <w:tc>
          <w:tcPr>
            <w:tcW w:w="568" w:type="dxa"/>
            <w:shd w:val="clear" w:color="auto" w:fill="D9D9D9" w:themeFill="background1" w:themeFillShade="D9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5154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รวมจำนวน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2D5154">
              <w:rPr>
                <w:rFonts w:ascii="TH SarabunPSK" w:hAnsi="TH SarabunPSK" w:cs="TH SarabunPSK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2D5154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Pr="002D5154">
              <w:rPr>
                <w:rFonts w:ascii="TH SarabunPSK" w:hAnsi="TH SarabunPSK" w:cs="TH SarabunPSK" w:hint="cs"/>
                <w:b/>
                <w:bCs/>
                <w:cs/>
              </w:rPr>
              <w:t>๐๐</w:t>
            </w:r>
            <w:r w:rsidRPr="002D5154">
              <w:rPr>
                <w:rFonts w:ascii="TH SarabunPSK" w:hAnsi="TH SarabunPSK" w:cs="TH SarabunPSK"/>
                <w:b/>
                <w:bCs/>
              </w:rPr>
              <w:t>,</w:t>
            </w:r>
            <w:r w:rsidRPr="002D5154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2D5154">
              <w:rPr>
                <w:rFonts w:ascii="TH SarabunPSK" w:hAnsi="TH SarabunPSK" w:cs="TH SarabunPSK"/>
                <w:b/>
                <w:bCs/>
                <w:cs/>
              </w:rPr>
              <w:t>๐๐</w:t>
            </w:r>
            <w:r w:rsidRPr="002D5154">
              <w:rPr>
                <w:rFonts w:ascii="TH SarabunPSK" w:hAnsi="TH SarabunPSK" w:cs="TH SarabunPSK"/>
                <w:b/>
                <w:bCs/>
              </w:rPr>
              <w:t xml:space="preserve">     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๖๐๐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5154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245E2" w:rsidRPr="002D5154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Pr="002D5154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2D5154">
              <w:rPr>
                <w:rFonts w:ascii="TH SarabunPSK" w:hAnsi="TH SarabunPSK" w:cs="TH SarabunPSK" w:hint="cs"/>
                <w:b/>
                <w:bCs/>
                <w:cs/>
              </w:rPr>
              <w:t>๐๐</w:t>
            </w:r>
            <w:r w:rsidRPr="002D5154">
              <w:rPr>
                <w:rFonts w:ascii="TH SarabunPSK" w:hAnsi="TH SarabunPSK" w:cs="TH SarabunPSK"/>
                <w:b/>
                <w:bCs/>
              </w:rPr>
              <w:t>,</w:t>
            </w:r>
            <w:r w:rsidRPr="002D5154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2D5154">
              <w:rPr>
                <w:rFonts w:ascii="TH SarabunPSK" w:hAnsi="TH SarabunPSK" w:cs="TH SarabunPSK"/>
                <w:b/>
                <w:bCs/>
                <w:cs/>
              </w:rPr>
              <w:t>๐๐</w:t>
            </w:r>
            <w:r w:rsidRPr="002D5154">
              <w:rPr>
                <w:rFonts w:ascii="TH SarabunPSK" w:hAnsi="TH SarabunPSK" w:cs="TH SarabunPSK"/>
                <w:b/>
                <w:bCs/>
              </w:rPr>
              <w:t xml:space="preserve">      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245E2" w:rsidRPr="002D5154" w:rsidRDefault="005245E2" w:rsidP="003769B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245E2" w:rsidRDefault="005245E2" w:rsidP="005245E2">
      <w:pPr>
        <w:jc w:val="thaiDistribute"/>
        <w:rPr>
          <w:rFonts w:ascii="TH SarabunIT๙" w:hAnsi="TH SarabunIT๙" w:cs="TH SarabunIT๙"/>
          <w:b/>
          <w:bCs/>
        </w:rPr>
      </w:pPr>
    </w:p>
    <w:p w:rsidR="005245E2" w:rsidRDefault="005245E2" w:rsidP="005245E2">
      <w:pPr>
        <w:jc w:val="thaiDistribute"/>
        <w:rPr>
          <w:rFonts w:ascii="TH SarabunIT๙" w:hAnsi="TH SarabunIT๙" w:cs="TH SarabunIT๙"/>
          <w:b/>
          <w:bCs/>
        </w:rPr>
      </w:pPr>
    </w:p>
    <w:p w:rsidR="005245E2" w:rsidRPr="00C23078" w:rsidRDefault="005245E2" w:rsidP="005245E2">
      <w:pPr>
        <w:jc w:val="thaiDistribute"/>
        <w:rPr>
          <w:rFonts w:ascii="TH SarabunIT๙" w:hAnsi="TH SarabunIT๙" w:cs="TH SarabunIT๙"/>
          <w:b/>
          <w:bCs/>
        </w:rPr>
      </w:pPr>
    </w:p>
    <w:p w:rsidR="005245E2" w:rsidRDefault="005245E2" w:rsidP="005245E2">
      <w:pPr>
        <w:jc w:val="center"/>
        <w:rPr>
          <w:rFonts w:ascii="TH SarabunIT๙" w:hAnsi="TH SarabunIT๙" w:cs="TH SarabunIT๙" w:hint="cs"/>
          <w:b/>
          <w:bCs/>
        </w:rPr>
      </w:pPr>
    </w:p>
    <w:p w:rsidR="005245E2" w:rsidRDefault="005245E2" w:rsidP="005245E2">
      <w:pPr>
        <w:jc w:val="center"/>
        <w:rPr>
          <w:rFonts w:ascii="TH SarabunIT๙" w:hAnsi="TH SarabunIT๙" w:cs="TH SarabunIT๙" w:hint="cs"/>
          <w:b/>
          <w:bCs/>
        </w:rPr>
      </w:pPr>
    </w:p>
    <w:p w:rsidR="005245E2" w:rsidRDefault="005245E2" w:rsidP="005245E2">
      <w:pPr>
        <w:jc w:val="center"/>
        <w:rPr>
          <w:rFonts w:ascii="TH SarabunIT๙" w:hAnsi="TH SarabunIT๙" w:cs="TH SarabunIT๙" w:hint="cs"/>
          <w:b/>
          <w:bCs/>
        </w:rPr>
      </w:pPr>
    </w:p>
    <w:p w:rsidR="005245E2" w:rsidRDefault="005245E2" w:rsidP="005245E2">
      <w:pPr>
        <w:jc w:val="center"/>
        <w:rPr>
          <w:rFonts w:ascii="TH SarabunIT๙" w:hAnsi="TH SarabunIT๙" w:cs="TH SarabunIT๙" w:hint="cs"/>
          <w:b/>
          <w:bCs/>
        </w:rPr>
      </w:pPr>
    </w:p>
    <w:p w:rsidR="005245E2" w:rsidRDefault="005245E2" w:rsidP="005245E2">
      <w:pPr>
        <w:jc w:val="center"/>
        <w:rPr>
          <w:rFonts w:ascii="TH SarabunIT๙" w:hAnsi="TH SarabunIT๙" w:cs="TH SarabunIT๙" w:hint="cs"/>
          <w:b/>
          <w:bCs/>
        </w:rPr>
      </w:pPr>
    </w:p>
    <w:p w:rsidR="005245E2" w:rsidRPr="00C23078" w:rsidRDefault="005245E2" w:rsidP="005245E2">
      <w:pPr>
        <w:jc w:val="center"/>
        <w:rPr>
          <w:rFonts w:ascii="TH SarabunIT๙" w:hAnsi="TH SarabunIT๙" w:cs="TH SarabunIT๙"/>
          <w:b/>
          <w:bCs/>
        </w:rPr>
      </w:pPr>
    </w:p>
    <w:p w:rsidR="005245E2" w:rsidRPr="00C23078" w:rsidRDefault="005245E2" w:rsidP="005245E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75" type="#_x0000_t202" style="position:absolute;left:0;text-align:left;margin-left:649.55pt;margin-top:1.9pt;width:55.95pt;height:26.05pt;z-index:251713536;mso-height-percent:200;mso-height-percent:200;mso-width-relative:margin;mso-height-relative:margin">
            <v:textbox style="mso-fit-shape-to-text:t">
              <w:txbxContent>
                <w:p w:rsidR="005245E2" w:rsidRPr="00DF32DA" w:rsidRDefault="005245E2" w:rsidP="005245E2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(ผ.</w:t>
                  </w:r>
                  <w:r w:rsidRPr="00DF32DA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๐๒)</w:t>
                  </w:r>
                </w:p>
              </w:txbxContent>
            </v:textbox>
          </v:shape>
        </w:pict>
      </w:r>
      <w:r w:rsidRPr="00C23078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โครงการเพื่อประสานแผน</w:t>
      </w:r>
      <w:r w:rsidRPr="00C23078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องค์การบริหารส่วนช่อระกา</w:t>
      </w:r>
    </w:p>
    <w:p w:rsidR="005245E2" w:rsidRPr="00C23078" w:rsidRDefault="005245E2" w:rsidP="005245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องค์การบริหารส่วนตำบลช่อระกา</w:t>
      </w:r>
      <w:r w:rsidRPr="00C230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307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อำเภอบ้านเหลื่อม</w:t>
      </w:r>
    </w:p>
    <w:p w:rsidR="005245E2" w:rsidRPr="00C23078" w:rsidRDefault="005245E2" w:rsidP="005245E2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5245E2" w:rsidRPr="00BE27AC" w:rsidRDefault="005245E2" w:rsidP="005245E2">
      <w:pPr>
        <w:rPr>
          <w:rFonts w:ascii="TH Baijam" w:hAnsi="TH Baijam" w:cs="TH Baijam"/>
          <w:b/>
          <w:bCs/>
          <w:cs/>
        </w:rPr>
      </w:pPr>
      <w:r w:rsidRPr="00C23078">
        <w:rPr>
          <w:rFonts w:ascii="TH Baijam" w:hAnsi="TH Baijam" w:cs="TH Baijam" w:hint="cs"/>
          <w:b/>
          <w:bCs/>
          <w:sz w:val="32"/>
          <w:szCs w:val="32"/>
          <w:cs/>
        </w:rPr>
        <w:t xml:space="preserve">  </w:t>
      </w:r>
      <w:r w:rsidRPr="00BE27AC">
        <w:rPr>
          <w:rFonts w:ascii="TH Baijam" w:hAnsi="TH Baijam" w:cs="TH Baijam" w:hint="cs"/>
          <w:b/>
          <w:bCs/>
          <w:cs/>
        </w:rPr>
        <w:t>ยุทธศาสตร์จังหวัดที่  ๓</w:t>
      </w:r>
    </w:p>
    <w:p w:rsidR="005245E2" w:rsidRPr="00BE27AC" w:rsidRDefault="005245E2" w:rsidP="005245E2">
      <w:pPr>
        <w:rPr>
          <w:rFonts w:ascii="TH Baijam" w:hAnsi="TH Baijam" w:cs="TH Baijam"/>
          <w:b/>
          <w:bCs/>
        </w:rPr>
      </w:pPr>
      <w:r w:rsidRPr="00BE27AC">
        <w:rPr>
          <w:rFonts w:ascii="TH Baijam" w:hAnsi="TH Baijam" w:cs="TH Baijam" w:hint="cs"/>
          <w:b/>
          <w:bCs/>
          <w:cs/>
        </w:rPr>
        <w:t xml:space="preserve">  </w:t>
      </w:r>
      <w:r w:rsidRPr="00BE27AC">
        <w:rPr>
          <w:rFonts w:ascii="TH Baijam" w:hAnsi="TH Baijam" w:cs="TH Baijam"/>
          <w:b/>
          <w:bCs/>
          <w:cs/>
        </w:rPr>
        <w:t xml:space="preserve">ยุทธศาสตร์การพัฒนาของ อปท. ในเขตจังหวัดที่  </w:t>
      </w:r>
      <w:r w:rsidRPr="00BE27AC">
        <w:rPr>
          <w:rFonts w:ascii="TH Baijam" w:hAnsi="TH Baijam" w:cs="TH Baijam" w:hint="cs"/>
          <w:b/>
          <w:bCs/>
          <w:cs/>
        </w:rPr>
        <w:t>๖</w:t>
      </w:r>
      <w:r w:rsidRPr="00BE27AC">
        <w:rPr>
          <w:rFonts w:ascii="TH Baijam" w:hAnsi="TH Baijam" w:cs="TH Baijam"/>
          <w:b/>
          <w:bCs/>
        </w:rPr>
        <w:t xml:space="preserve">  </w:t>
      </w:r>
    </w:p>
    <w:p w:rsidR="005245E2" w:rsidRPr="00BE27AC" w:rsidRDefault="005245E2" w:rsidP="005245E2">
      <w:pPr>
        <w:rPr>
          <w:rFonts w:ascii="TH Baijam" w:hAnsi="TH Baijam" w:cs="TH Baijam"/>
          <w:b/>
          <w:bCs/>
          <w:cs/>
        </w:rPr>
      </w:pPr>
      <w:r w:rsidRPr="00BE27AC">
        <w:rPr>
          <w:rFonts w:ascii="TH Baijam" w:hAnsi="TH Baijam" w:cs="TH Baijam" w:hint="cs"/>
          <w:b/>
          <w:bCs/>
          <w:cs/>
        </w:rPr>
        <w:t xml:space="preserve">      ๖. </w:t>
      </w:r>
      <w:r w:rsidRPr="00BE27AC">
        <w:rPr>
          <w:rFonts w:ascii="TH Baijam" w:hAnsi="TH Baijam" w:cs="TH Baijam"/>
          <w:b/>
          <w:bCs/>
          <w:cs/>
        </w:rPr>
        <w:t>ด้านการพัฒนาโครงสร้างพื้นฐาน</w:t>
      </w:r>
    </w:p>
    <w:p w:rsidR="005245E2" w:rsidRPr="00BE27AC" w:rsidRDefault="005245E2" w:rsidP="005245E2">
      <w:pPr>
        <w:rPr>
          <w:rFonts w:ascii="TH Baijam" w:hAnsi="TH Baijam" w:cs="TH Baijam"/>
          <w:b/>
          <w:bCs/>
          <w:cs/>
        </w:rPr>
      </w:pPr>
      <w:r w:rsidRPr="00BE27AC">
        <w:rPr>
          <w:rFonts w:ascii="TH Baijam" w:hAnsi="TH Baijam" w:cs="TH Baijam" w:hint="cs"/>
          <w:b/>
          <w:bCs/>
          <w:cs/>
        </w:rPr>
        <w:t xml:space="preserve">     </w:t>
      </w:r>
      <w:r w:rsidRPr="00BE27AC">
        <w:rPr>
          <w:rFonts w:ascii="TH Baijam" w:hAnsi="TH Baijam" w:cs="TH Baijam" w:hint="cs"/>
          <w:b/>
          <w:bCs/>
          <w:cs/>
        </w:rPr>
        <w:tab/>
        <w:t xml:space="preserve"> </w:t>
      </w:r>
      <w:r w:rsidRPr="00BE27AC">
        <w:rPr>
          <w:rFonts w:ascii="TH SarabunPSK" w:hAnsi="TH SarabunPSK" w:cs="TH SarabunPSK" w:hint="cs"/>
          <w:b/>
          <w:bCs/>
          <w:cs/>
        </w:rPr>
        <w:t>๖.๓  ประสาน สนับสนุน ร่วมมือกับส่วนราชการ และองค์กรปกครองส่วนท้องถิ่นอื่น ๆ เพื่อสนับสนุนเครื่องมือ เครื่องจักรกล ตลอดจนผู้ปฏิบัติงานที่มีความชำนาญในการก่อสร้าง ปรับปรุงเส้นทางคมนาคม</w:t>
      </w:r>
      <w:r w:rsidRPr="00BE27AC">
        <w:rPr>
          <w:rFonts w:ascii="TH SarabunPSK" w:hAnsi="TH SarabunPSK" w:cs="TH SarabunPSK"/>
          <w:b/>
          <w:bCs/>
        </w:rPr>
        <w:t xml:space="preserve">  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953"/>
        <w:gridCol w:w="1560"/>
        <w:gridCol w:w="1417"/>
        <w:gridCol w:w="1418"/>
        <w:gridCol w:w="1417"/>
        <w:gridCol w:w="2552"/>
      </w:tblGrid>
      <w:tr w:rsidR="005245E2" w:rsidRPr="00BE27AC" w:rsidTr="003769B3">
        <w:trPr>
          <w:trHeight w:val="3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หน่วยงานที่</w:t>
            </w:r>
          </w:p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รับผิดชอบ</w:t>
            </w:r>
          </w:p>
        </w:tc>
      </w:tr>
      <w:tr w:rsidR="005245E2" w:rsidRPr="00BE27AC" w:rsidTr="003769B3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ปี ๒๕๕๘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ปี ๒๕๕๙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ปี ๒๕๖๐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245E2" w:rsidRPr="00BE27AC" w:rsidTr="003769B3">
        <w:tc>
          <w:tcPr>
            <w:tcW w:w="56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5953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โครงการก่อสร้างระบบประปาผิวดิน ขนาดกลาง บ้านดอนยาว  หมู่ที่ ๕</w:t>
            </w:r>
          </w:p>
        </w:tc>
        <w:tc>
          <w:tcPr>
            <w:tcW w:w="1560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BE27A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๒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๓๙๔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๒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๓๙๔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2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</w:rPr>
            </w:pPr>
            <w:r w:rsidRPr="00BE27AC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BE27AC">
              <w:rPr>
                <w:rFonts w:ascii="TH SarabunPSK" w:hAnsi="TH SarabunPSK" w:cs="TH SarabunPSK"/>
              </w:rPr>
              <w:t>/</w:t>
            </w:r>
            <w:r w:rsidRPr="00BE27AC">
              <w:rPr>
                <w:rFonts w:ascii="TH SarabunPSK" w:hAnsi="TH SarabunPSK" w:cs="TH SarabunPSK"/>
                <w:cs/>
              </w:rPr>
              <w:t>กรมทัพยากรน้ำ</w:t>
            </w:r>
          </w:p>
        </w:tc>
      </w:tr>
      <w:tr w:rsidR="005245E2" w:rsidRPr="00BE27AC" w:rsidTr="003769B3">
        <w:tc>
          <w:tcPr>
            <w:tcW w:w="56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5953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 xml:space="preserve">โครงการขุดลอกคลองมะค่า (ช่วงตลุกรัง)  </w:t>
            </w:r>
            <w:r w:rsidRPr="00BE27AC">
              <w:rPr>
                <w:rFonts w:ascii="TH SarabunPSK" w:hAnsi="TH SarabunPSK" w:cs="TH SarabunPSK"/>
              </w:rPr>
              <w:t xml:space="preserve">– </w:t>
            </w:r>
            <w:r w:rsidRPr="00BE27AC">
              <w:rPr>
                <w:rFonts w:ascii="TH SarabunPSK" w:hAnsi="TH SarabunPSK" w:cs="TH SarabunPSK" w:hint="cs"/>
                <w:cs/>
              </w:rPr>
              <w:t>นานางสำลี บ้านหนองรัง หมู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Pr="00BE27AC">
              <w:rPr>
                <w:rFonts w:ascii="TH SarabunPSK" w:hAnsi="TH SarabunPSK" w:cs="TH SarabunPSK" w:hint="cs"/>
                <w:cs/>
              </w:rPr>
              <w:t>ที่ ๖</w:t>
            </w:r>
          </w:p>
        </w:tc>
        <w:tc>
          <w:tcPr>
            <w:tcW w:w="1560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๓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๑๐๐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๓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๑๐๐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2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BE27AC">
              <w:rPr>
                <w:rFonts w:ascii="TH SarabunPSK" w:hAnsi="TH SarabunPSK" w:cs="TH SarabunPSK"/>
              </w:rPr>
              <w:t>/</w:t>
            </w:r>
            <w:r w:rsidRPr="00BE27AC">
              <w:rPr>
                <w:rFonts w:ascii="TH SarabunPSK" w:hAnsi="TH SarabunPSK" w:cs="TH SarabunPSK" w:hint="cs"/>
                <w:cs/>
              </w:rPr>
              <w:t>หน่วยงานอื่น</w:t>
            </w:r>
          </w:p>
        </w:tc>
      </w:tr>
      <w:tr w:rsidR="005245E2" w:rsidRPr="00BE27AC" w:rsidTr="003769B3">
        <w:tc>
          <w:tcPr>
            <w:tcW w:w="56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5953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โครงการขุดลอกขยายสระแฟวังผักบุ้ง บ้านขามเวียน หมู่ที่ ๓</w:t>
            </w:r>
          </w:p>
        </w:tc>
        <w:tc>
          <w:tcPr>
            <w:tcW w:w="1560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๑๗๕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๑๗๕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2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BE27AC">
              <w:rPr>
                <w:rFonts w:ascii="TH SarabunPSK" w:hAnsi="TH SarabunPSK" w:cs="TH SarabunPSK"/>
              </w:rPr>
              <w:t>/</w:t>
            </w:r>
            <w:r w:rsidRPr="00BE27AC">
              <w:rPr>
                <w:rFonts w:ascii="TH SarabunPSK" w:hAnsi="TH SarabunPSK" w:cs="TH SarabunPSK" w:hint="cs"/>
                <w:cs/>
              </w:rPr>
              <w:t>หน่วยงานอื่น</w:t>
            </w:r>
          </w:p>
        </w:tc>
      </w:tr>
      <w:tr w:rsidR="005245E2" w:rsidRPr="00BE27AC" w:rsidTr="003769B3">
        <w:tc>
          <w:tcPr>
            <w:tcW w:w="56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5953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โครงการอนุรักษ์ฟื้นฟูแหล่งน้ำอ่างเก็บน้ำทะเลเหียง หมู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Pr="00BE27AC">
              <w:rPr>
                <w:rFonts w:ascii="TH SarabunPSK" w:hAnsi="TH SarabunPSK" w:cs="TH SarabunPSK" w:hint="cs"/>
                <w:cs/>
              </w:rPr>
              <w:t>ที่ ๑</w:t>
            </w:r>
          </w:p>
        </w:tc>
        <w:tc>
          <w:tcPr>
            <w:tcW w:w="1560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๑๕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๑๕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2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BE27AC">
              <w:rPr>
                <w:rFonts w:ascii="TH SarabunPSK" w:hAnsi="TH SarabunPSK" w:cs="TH SarabunPSK"/>
              </w:rPr>
              <w:t>/</w:t>
            </w:r>
            <w:r w:rsidRPr="00BE27AC">
              <w:rPr>
                <w:rFonts w:ascii="TH SarabunPSK" w:hAnsi="TH SarabunPSK" w:cs="TH SarabunPSK" w:hint="cs"/>
                <w:cs/>
              </w:rPr>
              <w:t>หน่วยงานอื่น</w:t>
            </w:r>
          </w:p>
        </w:tc>
      </w:tr>
      <w:tr w:rsidR="005245E2" w:rsidRPr="00BE27AC" w:rsidTr="003769B3">
        <w:tc>
          <w:tcPr>
            <w:tcW w:w="56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cs/>
              </w:rPr>
            </w:pPr>
            <w:r w:rsidRPr="00BE27AC">
              <w:rPr>
                <w:rFonts w:hint="cs"/>
                <w:cs/>
              </w:rPr>
              <w:t>๕</w:t>
            </w:r>
          </w:p>
        </w:tc>
        <w:tc>
          <w:tcPr>
            <w:tcW w:w="5953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โครงการอนุรักษ์ฟื้นฟูแหล่งน้ำบึงบ้านม่วง หมู่ที่ ๒</w:t>
            </w:r>
          </w:p>
        </w:tc>
        <w:tc>
          <w:tcPr>
            <w:tcW w:w="1560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๖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๖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2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BE27AC">
              <w:rPr>
                <w:rFonts w:ascii="TH SarabunPSK" w:hAnsi="TH SarabunPSK" w:cs="TH SarabunPSK"/>
              </w:rPr>
              <w:t>/</w:t>
            </w:r>
            <w:r w:rsidRPr="00BE27AC">
              <w:rPr>
                <w:rFonts w:ascii="TH SarabunPSK" w:hAnsi="TH SarabunPSK" w:cs="TH SarabunPSK" w:hint="cs"/>
                <w:cs/>
              </w:rPr>
              <w:t>หน่วยงานอื่น</w:t>
            </w:r>
          </w:p>
        </w:tc>
      </w:tr>
      <w:tr w:rsidR="005245E2" w:rsidRPr="00BE27AC" w:rsidTr="003769B3">
        <w:tc>
          <w:tcPr>
            <w:tcW w:w="56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cs/>
              </w:rPr>
            </w:pPr>
            <w:r w:rsidRPr="00BE27AC">
              <w:rPr>
                <w:rFonts w:hint="cs"/>
                <w:cs/>
              </w:rPr>
              <w:t>๖</w:t>
            </w:r>
          </w:p>
        </w:tc>
        <w:tc>
          <w:tcPr>
            <w:tcW w:w="5953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โครงการอนุรักษ์ฟื้นฟูแหล่งน้ำบึงหนองกลาง หมู่ที่ ๒</w:t>
            </w:r>
          </w:p>
        </w:tc>
        <w:tc>
          <w:tcPr>
            <w:tcW w:w="1560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๔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๔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2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BE27AC">
              <w:rPr>
                <w:rFonts w:ascii="TH SarabunPSK" w:hAnsi="TH SarabunPSK" w:cs="TH SarabunPSK"/>
              </w:rPr>
              <w:t>/</w:t>
            </w:r>
            <w:r w:rsidRPr="00BE27AC">
              <w:rPr>
                <w:rFonts w:ascii="TH SarabunPSK" w:hAnsi="TH SarabunPSK" w:cs="TH SarabunPSK" w:hint="cs"/>
                <w:cs/>
              </w:rPr>
              <w:t>หน่วยงานอื่น</w:t>
            </w:r>
          </w:p>
        </w:tc>
      </w:tr>
      <w:tr w:rsidR="005245E2" w:rsidRPr="00BE27AC" w:rsidTr="003769B3">
        <w:tc>
          <w:tcPr>
            <w:tcW w:w="56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cs/>
              </w:rPr>
            </w:pPr>
            <w:r w:rsidRPr="00BE27AC">
              <w:rPr>
                <w:rFonts w:hint="cs"/>
                <w:cs/>
              </w:rPr>
              <w:t>๗</w:t>
            </w:r>
          </w:p>
        </w:tc>
        <w:tc>
          <w:tcPr>
            <w:tcW w:w="5953" w:type="dxa"/>
            <w:shd w:val="clear" w:color="auto" w:fill="auto"/>
          </w:tcPr>
          <w:p w:rsidR="005245E2" w:rsidRPr="00BE27AC" w:rsidRDefault="005245E2" w:rsidP="003769B3">
            <w:pPr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โครงการอนุรักษ์ฟื้นฟูแหล่งน้ำอ่างเก็บน้ำดอนลำดวน หมู่ที่ ๕</w:t>
            </w:r>
          </w:p>
        </w:tc>
        <w:tc>
          <w:tcPr>
            <w:tcW w:w="1560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๒๐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 w:hint="cs"/>
                <w:cs/>
              </w:rPr>
              <w:t>๒๐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2552" w:type="dxa"/>
            <w:shd w:val="clear" w:color="auto" w:fill="auto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s/>
              </w:rPr>
            </w:pPr>
            <w:r w:rsidRPr="00BE27AC">
              <w:rPr>
                <w:rFonts w:ascii="TH SarabunPSK" w:hAnsi="TH SarabunPSK" w:cs="TH SarabunPSK"/>
                <w:cs/>
              </w:rPr>
              <w:t>กรมส่งเสริมฯ</w:t>
            </w:r>
            <w:r w:rsidRPr="00BE27AC">
              <w:rPr>
                <w:rFonts w:ascii="TH SarabunPSK" w:hAnsi="TH SarabunPSK" w:cs="TH SarabunPSK"/>
              </w:rPr>
              <w:t>/</w:t>
            </w:r>
            <w:r w:rsidRPr="00BE27AC">
              <w:rPr>
                <w:rFonts w:ascii="TH SarabunPSK" w:hAnsi="TH SarabunPSK" w:cs="TH SarabunPSK" w:hint="cs"/>
                <w:cs/>
              </w:rPr>
              <w:t>หน่วยงานอื่น</w:t>
            </w:r>
          </w:p>
        </w:tc>
      </w:tr>
      <w:tr w:rsidR="005245E2" w:rsidRPr="00BE27AC" w:rsidTr="003769B3">
        <w:tc>
          <w:tcPr>
            <w:tcW w:w="6521" w:type="dxa"/>
            <w:gridSpan w:val="2"/>
            <w:shd w:val="clear" w:color="auto" w:fill="D9D9D9" w:themeFill="background1" w:themeFillShade="D9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>รวมจำนวน    ๗  โครงการ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27AC">
              <w:rPr>
                <w:rFonts w:ascii="TH SarabunPSK" w:hAnsi="TH SarabunPSK" w:cs="TH SarabunPSK"/>
                <w:color w:val="000000"/>
                <w:cs/>
              </w:rPr>
              <w:t>๔๘</w:t>
            </w:r>
            <w:r w:rsidRPr="00BE27AC">
              <w:rPr>
                <w:rFonts w:ascii="TH SarabunPSK" w:hAnsi="TH SarabunPSK" w:cs="TH SarabunPSK"/>
                <w:color w:val="000000"/>
              </w:rPr>
              <w:t>,</w:t>
            </w:r>
            <w:r w:rsidRPr="00BE27AC">
              <w:rPr>
                <w:rFonts w:ascii="TH SarabunPSK" w:hAnsi="TH SarabunPSK" w:cs="TH SarabunPSK"/>
                <w:color w:val="000000"/>
                <w:cs/>
              </w:rPr>
              <w:t>๒๗๕</w:t>
            </w:r>
            <w:r w:rsidRPr="00BE27AC">
              <w:rPr>
                <w:rFonts w:ascii="TH SarabunPSK" w:hAnsi="TH SarabunPSK" w:cs="TH SarabunPSK"/>
                <w:color w:val="000000"/>
              </w:rPr>
              <w:t>,</w:t>
            </w:r>
            <w:r w:rsidRPr="00BE27AC">
              <w:rPr>
                <w:rFonts w:ascii="TH SarabunPSK" w:hAnsi="TH SarabunPSK" w:cs="TH SarabunPSK"/>
                <w:color w:val="000000"/>
                <w:cs/>
              </w:rPr>
              <w:t>๐๐๐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BE27AC">
              <w:rPr>
                <w:rFonts w:ascii="TH SarabunPSK" w:hAnsi="TH SarabunPSK" w:cs="TH SarabunPSK"/>
                <w:cs/>
              </w:rPr>
              <w:t>๒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/>
                <w:cs/>
              </w:rPr>
              <w:t>๓๙๔</w:t>
            </w:r>
            <w:r w:rsidRPr="00BE27AC">
              <w:rPr>
                <w:rFonts w:ascii="TH SarabunPSK" w:hAnsi="TH SarabunPSK" w:cs="TH SarabunPSK"/>
              </w:rPr>
              <w:t>,</w:t>
            </w:r>
            <w:r w:rsidRPr="00BE27AC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</w:rPr>
            </w:pPr>
            <w:r w:rsidRPr="00BE27A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27AC">
              <w:rPr>
                <w:rFonts w:ascii="TH SarabunPSK" w:hAnsi="TH SarabunPSK" w:cs="TH SarabunPSK"/>
                <w:color w:val="000000"/>
                <w:cs/>
              </w:rPr>
              <w:t>๕๐</w:t>
            </w:r>
            <w:r w:rsidRPr="00BE27AC">
              <w:rPr>
                <w:rFonts w:ascii="TH SarabunPSK" w:hAnsi="TH SarabunPSK" w:cs="TH SarabunPSK"/>
                <w:color w:val="000000"/>
              </w:rPr>
              <w:t>,</w:t>
            </w:r>
            <w:r w:rsidRPr="00BE27AC">
              <w:rPr>
                <w:rFonts w:ascii="TH SarabunPSK" w:hAnsi="TH SarabunPSK" w:cs="TH SarabunPSK"/>
                <w:color w:val="000000"/>
                <w:cs/>
              </w:rPr>
              <w:t>๖๖๙</w:t>
            </w:r>
            <w:r w:rsidRPr="00BE27AC">
              <w:rPr>
                <w:rFonts w:ascii="TH SarabunPSK" w:hAnsi="TH SarabunPSK" w:cs="TH SarabunPSK"/>
                <w:color w:val="000000"/>
              </w:rPr>
              <w:t>,</w:t>
            </w:r>
            <w:r w:rsidRPr="00BE27AC">
              <w:rPr>
                <w:rFonts w:ascii="TH SarabunPSK" w:hAnsi="TH SarabunPSK" w:cs="TH SarabunPSK"/>
                <w:color w:val="000000"/>
                <w:cs/>
              </w:rPr>
              <w:t>๐๐๐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245E2" w:rsidRPr="00BE27AC" w:rsidRDefault="005245E2" w:rsidP="003769B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245E2" w:rsidRPr="00BE27AC" w:rsidTr="003769B3">
        <w:tc>
          <w:tcPr>
            <w:tcW w:w="6521" w:type="dxa"/>
            <w:gridSpan w:val="2"/>
            <w:shd w:val="clear" w:color="auto" w:fill="DDD9C3" w:themeFill="background2" w:themeFillShade="E6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E27AC">
              <w:rPr>
                <w:rFonts w:ascii="TH SarabunPSK" w:hAnsi="TH SarabunPSK" w:cs="TH SarabunPSK"/>
                <w:b/>
                <w:bCs/>
                <w:cs/>
              </w:rPr>
              <w:t xml:space="preserve">รวมทั้งสิ้นจำนวน   </w:t>
            </w:r>
            <w:r w:rsidRPr="00BE27AC">
              <w:rPr>
                <w:rFonts w:ascii="TH SarabunPSK" w:hAnsi="TH SarabunPSK" w:cs="TH SarabunPSK" w:hint="cs"/>
                <w:b/>
                <w:bCs/>
                <w:cs/>
              </w:rPr>
              <w:t>๑๒</w:t>
            </w:r>
            <w:r w:rsidRPr="00BE27AC">
              <w:rPr>
                <w:rFonts w:ascii="TH SarabunPSK" w:hAnsi="TH SarabunPSK" w:cs="TH SarabunPSK"/>
                <w:b/>
                <w:bCs/>
                <w:cs/>
              </w:rPr>
              <w:t xml:space="preserve">   โครงการ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bottom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27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</w:t>
            </w:r>
            <w:r w:rsidRPr="00BE27A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๐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E27A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๐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๗๕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๐๐๐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Pr="00BE27AC">
              <w:rPr>
                <w:rFonts w:ascii="TH SarabunPSK" w:hAnsi="TH SarabunPSK" w:cs="TH SarabunPSK"/>
                <w:b/>
                <w:bCs/>
              </w:rPr>
              <w:t>,</w:t>
            </w:r>
            <w:r w:rsidRPr="00BE27AC">
              <w:rPr>
                <w:rFonts w:ascii="TH SarabunPSK" w:hAnsi="TH SarabunPSK" w:cs="TH SarabunPSK" w:hint="cs"/>
                <w:b/>
                <w:bCs/>
                <w:cs/>
              </w:rPr>
              <w:t>๙๙</w:t>
            </w:r>
            <w:r w:rsidRPr="00BE27AC">
              <w:rPr>
                <w:rFonts w:ascii="TH SarabunPSK" w:hAnsi="TH SarabunPSK" w:cs="TH SarabunPSK"/>
                <w:b/>
                <w:bCs/>
                <w:cs/>
              </w:rPr>
              <w:t>๔</w:t>
            </w:r>
            <w:r w:rsidRPr="00BE27AC">
              <w:rPr>
                <w:rFonts w:ascii="TH SarabunPSK" w:hAnsi="TH SarabunPSK" w:cs="TH SarabunPSK"/>
                <w:b/>
                <w:bCs/>
              </w:rPr>
              <w:t>,</w:t>
            </w:r>
            <w:r w:rsidRPr="00BE27AC">
              <w:rPr>
                <w:rFonts w:ascii="TH SarabunPSK" w:hAnsi="TH SarabunPSK" w:cs="TH SarabunPSK"/>
                <w:b/>
                <w:bCs/>
                <w:cs/>
              </w:rPr>
              <w:t>๐๐๐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E27A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bottom"/>
          </w:tcPr>
          <w:p w:rsidR="005245E2" w:rsidRPr="00BE27A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27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๕๙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๐๖๙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E27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๐๐๐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5245E2" w:rsidRPr="00BE27AC" w:rsidRDefault="005245E2" w:rsidP="003769B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245E2" w:rsidRPr="00C23078" w:rsidRDefault="005245E2" w:rsidP="005245E2">
      <w:pPr>
        <w:rPr>
          <w:b/>
          <w:bCs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  <w:r w:rsidRPr="00D22E48"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w:pict>
          <v:shape id="_x0000_s1080" type="#_x0000_t202" style="position:absolute;margin-left:693.65pt;margin-top:12.7pt;width:46.5pt;height:25.5pt;z-index:251719680">
            <v:textbox>
              <w:txbxContent>
                <w:p w:rsidR="005245E2" w:rsidRPr="00340C9F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40C9F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340C9F">
                    <w:rPr>
                      <w:rFonts w:ascii="TH SarabunPSK" w:hAnsi="TH SarabunPSK" w:cs="TH SarabunPSK"/>
                    </w:rPr>
                    <w:t>.</w:t>
                  </w:r>
                  <w:r w:rsidRPr="00340C9F">
                    <w:rPr>
                      <w:rFonts w:ascii="TH SarabunPSK" w:hAnsi="TH SarabunPSK" w:cs="TH SarabunPSK"/>
                      <w:cs/>
                    </w:rPr>
                    <w:t>๐๓</w:t>
                  </w:r>
                </w:p>
              </w:txbxContent>
            </v:textbox>
          </v:shape>
        </w:pict>
      </w:r>
    </w:p>
    <w:p w:rsidR="005245E2" w:rsidRPr="00B00DE0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  <w:r w:rsidRPr="00B00DE0">
        <w:rPr>
          <w:rFonts w:ascii="TH SarabunPSK" w:hAnsi="TH SarabunPSK" w:cs="TH SarabunPSK"/>
          <w:sz w:val="32"/>
          <w:szCs w:val="32"/>
          <w:cs/>
        </w:rPr>
        <w:t>ส่วนที่ ๕ บัญชีโครงการพัฒนา</w:t>
      </w:r>
    </w:p>
    <w:p w:rsidR="005245E2" w:rsidRPr="00B00DE0" w:rsidRDefault="005245E2" w:rsidP="005245E2">
      <w:pPr>
        <w:pStyle w:val="ab"/>
        <w:rPr>
          <w:rFonts w:ascii="TH SarabunPSK" w:hAnsi="TH SarabunPSK" w:cs="TH SarabunPSK"/>
          <w:b/>
          <w:bCs/>
        </w:rPr>
      </w:pPr>
      <w:r w:rsidRPr="00B00DE0"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(เพิ่มเติม ครั้งที่ ๑)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135"/>
        <w:gridCol w:w="1277"/>
        <w:gridCol w:w="1134"/>
        <w:gridCol w:w="1276"/>
        <w:gridCol w:w="1134"/>
        <w:gridCol w:w="1276"/>
        <w:gridCol w:w="1559"/>
        <w:gridCol w:w="1559"/>
      </w:tblGrid>
      <w:tr w:rsidR="005245E2" w:rsidRPr="00B00DE0" w:rsidTr="003769B3">
        <w:trPr>
          <w:cantSplit/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๒๕๖๐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</w:tr>
      <w:tr w:rsidR="005245E2" w:rsidRPr="00B00DE0" w:rsidTr="003769B3">
        <w:trPr>
          <w:cantSplit/>
          <w:trHeight w:val="39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Pr="00B00DE0" w:rsidRDefault="005245E2" w:rsidP="00376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(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B00DE0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5245E2" w:rsidRPr="00B00DE0" w:rsidTr="003769B3">
        <w:trPr>
          <w:trHeight w:val="24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B00DE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ยุทธศาสตร์การสานต่อแนวทางพระราชดำริ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๑.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B00DE0">
              <w:rPr>
                <w:rFonts w:ascii="TH SarabunPSK" w:hAnsi="TH SarabunPSK" w:cs="TH SarabunPSK"/>
                <w:b/>
                <w:bCs/>
                <w:cs/>
              </w:rPr>
              <w:t xml:space="preserve"> แนวทางการพัฒนา</w:t>
            </w:r>
            <w:r w:rsidRPr="00B00DE0">
              <w:rPr>
                <w:rFonts w:ascii="TH SarabunPSK" w:hAnsi="TH SarabunPSK" w:cs="TH SarabunPSK"/>
                <w:cs/>
              </w:rPr>
              <w:t xml:space="preserve">  ขุดลอก คูคลองและจัดสร้างแหล่ง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cs/>
              </w:rPr>
              <w:t>น้ำ สงวนและเก็บกักน้ำเพื่อการเกษตร เพื่อการอุปโภคและบริโภค รวมทั้งวางโครงการเพื่อแก้ไขปัญหาน้ำท่วม และ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cs/>
              </w:rPr>
              <w:t>น้ำแล้ง</w:t>
            </w:r>
          </w:p>
          <w:p w:rsidR="005245E2" w:rsidRPr="00B00DE0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  <w:b/>
                <w:bCs/>
                <w:cs/>
              </w:rPr>
              <w:t>๑.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B00DE0">
              <w:rPr>
                <w:rFonts w:ascii="TH SarabunPSK" w:hAnsi="TH SarabunPSK" w:cs="TH SarabunPSK"/>
                <w:b/>
                <w:bCs/>
                <w:cs/>
              </w:rPr>
              <w:t xml:space="preserve"> แนวทางการพัฒนา</w:t>
            </w:r>
            <w:r w:rsidRPr="00B00DE0">
              <w:rPr>
                <w:rFonts w:ascii="TH SarabunPSK" w:hAnsi="TH SarabunPSK" w:cs="TH SarabunPSK"/>
                <w:cs/>
              </w:rPr>
              <w:t xml:space="preserve">  พัฒนาชุมชนและสังคมตามแนวทางปรัชญาเศรษฐกิจพอเพียง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 w:hint="cs"/>
                <w:cs/>
              </w:rPr>
              <w:t>๒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 w:hint="cs"/>
                <w:cs/>
              </w:rPr>
              <w:t>๕๙๓</w:t>
            </w:r>
            <w:r w:rsidRPr="00B00DE0">
              <w:rPr>
                <w:rFonts w:ascii="TH SarabunPSK" w:hAnsi="TH SarabunPSK" w:cs="TH SarabunPSK"/>
              </w:rPr>
              <w:t>,</w:t>
            </w:r>
            <w:r w:rsidRPr="00B00DE0">
              <w:rPr>
                <w:rFonts w:ascii="TH SarabunPSK" w:hAnsi="TH SarabunPSK" w:cs="TH SarabunPSK" w:hint="cs"/>
                <w:cs/>
              </w:rPr>
              <w:t>๐๐๐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 w:hint="cs"/>
                <w:cs/>
              </w:rPr>
              <w:t>๑๐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00DE0">
              <w:rPr>
                <w:rFonts w:ascii="TH SarabunPSK" w:hAnsi="TH SarabunPSK" w:cs="TH SarabunPSK" w:hint="cs"/>
                <w:cs/>
              </w:rPr>
              <w:t>๕๙๓</w:t>
            </w:r>
            <w:r w:rsidRPr="00B00DE0">
              <w:rPr>
                <w:rFonts w:ascii="TH SarabunPSK" w:hAnsi="TH SarabunPSK" w:cs="TH SarabunPSK"/>
              </w:rPr>
              <w:t>,</w:t>
            </w:r>
            <w:r w:rsidRPr="00B00DE0">
              <w:rPr>
                <w:rFonts w:ascii="TH SarabunPSK" w:hAnsi="TH SarabunPSK" w:cs="TH SarabunPSK" w:hint="cs"/>
                <w:cs/>
              </w:rPr>
              <w:t>๐๐๐</w:t>
            </w: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00DE0">
              <w:rPr>
                <w:rFonts w:ascii="TH SarabunPSK" w:hAnsi="TH SarabunPSK" w:cs="TH SarabunPSK"/>
              </w:rPr>
              <w:t>-</w:t>
            </w:r>
          </w:p>
        </w:tc>
      </w:tr>
      <w:tr w:rsidR="005245E2" w:rsidRPr="00B00DE0" w:rsidTr="003769B3">
        <w:trPr>
          <w:trHeight w:val="1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Pr="00B00DE0" w:rsidRDefault="005245E2" w:rsidP="003769B3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๕๙๓</w:t>
            </w:r>
            <w:r w:rsidRPr="00B00DE0">
              <w:rPr>
                <w:rFonts w:ascii="TH SarabunPSK" w:hAnsi="TH SarabunPSK" w:cs="TH SarabunPSK"/>
                <w:b/>
                <w:bCs/>
              </w:rPr>
              <w:t>,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B00DE0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๕๙๓</w:t>
            </w:r>
            <w:r w:rsidRPr="00B00DE0">
              <w:rPr>
                <w:rFonts w:ascii="TH SarabunPSK" w:hAnsi="TH SarabunPSK" w:cs="TH SarabunPSK"/>
                <w:b/>
                <w:bCs/>
              </w:rPr>
              <w:t>,</w:t>
            </w:r>
            <w:r w:rsidRPr="00B00DE0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</w:tr>
    </w:tbl>
    <w:p w:rsidR="005245E2" w:rsidRPr="00B00DE0" w:rsidRDefault="005245E2" w:rsidP="005245E2">
      <w:pPr>
        <w:pStyle w:val="a9"/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78" type="#_x0000_t202" style="position:absolute;left:0;text-align:left;margin-left:698.9pt;margin-top:-2.95pt;width:46.5pt;height:25.5pt;z-index:251717632">
            <v:textbox>
              <w:txbxContent>
                <w:p w:rsidR="005245E2" w:rsidRPr="00515BED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5BED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515BED">
                    <w:rPr>
                      <w:rFonts w:ascii="TH SarabunPSK" w:hAnsi="TH SarabunPSK" w:cs="TH SarabunPSK"/>
                    </w:rPr>
                    <w:t>.</w:t>
                  </w:r>
                  <w:r w:rsidRPr="00515BED">
                    <w:rPr>
                      <w:rFonts w:ascii="TH SarabunPSK" w:hAnsi="TH SarabunPSK" w:cs="TH SarabunPSK"/>
                      <w:cs/>
                    </w:rPr>
                    <w:t>๐๓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32"/>
          <w:szCs w:val="32"/>
          <w:cs/>
        </w:rPr>
        <w:t>ส่วนที่ ๕ บัญชีโครงการพัฒนา</w:t>
      </w:r>
    </w:p>
    <w:p w:rsidR="005245E2" w:rsidRDefault="005245E2" w:rsidP="005245E2">
      <w:pPr>
        <w:pStyle w:val="ab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(เพิ่มเติม ครั้งที่ ๑)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135"/>
        <w:gridCol w:w="1277"/>
        <w:gridCol w:w="1134"/>
        <w:gridCol w:w="1276"/>
        <w:gridCol w:w="1134"/>
        <w:gridCol w:w="1276"/>
        <w:gridCol w:w="1559"/>
        <w:gridCol w:w="1559"/>
      </w:tblGrid>
      <w:tr w:rsidR="005245E2" w:rsidTr="003769B3">
        <w:trPr>
          <w:cantSplit/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</w:tr>
      <w:tr w:rsidR="005245E2" w:rsidTr="003769B3">
        <w:trPr>
          <w:cantSplit/>
          <w:trHeight w:val="39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Default="005245E2" w:rsidP="00376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5245E2" w:rsidTr="003769B3">
        <w:trPr>
          <w:trHeight w:val="22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pStyle w:val="ad"/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ยุทธศาสตร์ด้านการพัฒนาสังคม</w:t>
            </w:r>
          </w:p>
          <w:p w:rsidR="005245E2" w:rsidRDefault="005245E2" w:rsidP="003769B3">
            <w:pPr>
              <w:pStyle w:val="ad"/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๔.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แนวทางการพัฒนา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1E3F05">
              <w:rPr>
                <w:rFonts w:ascii="TH SarabunPSK" w:hAnsi="TH SarabunPSK" w:cs="TH SarabunPSK"/>
                <w:cs/>
              </w:rPr>
              <w:t>ดำเนินการสนับสนุนและประสานรัฐบาล องค์กรปกครองส่วนท้องถิ่นทุกระดับเพื่อป้องกันและให้มีการปราบปรามและแก้ไขปัญหาการเสพ  การผลิตและการจำหน่ายยาเสพติดในทุกระดับ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</w:t>
            </w:r>
          </w:p>
        </w:tc>
      </w:tr>
      <w:tr w:rsidR="005245E2" w:rsidTr="003769B3">
        <w:trPr>
          <w:trHeight w:val="3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CE2065" w:rsidRDefault="005245E2" w:rsidP="003769B3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065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  <w:r w:rsidRPr="00A851C2">
              <w:rPr>
                <w:rFonts w:ascii="TH SarabunPSK" w:hAnsi="TH SarabunPSK" w:cs="TH SarabunPSK"/>
                <w:b/>
                <w:bCs/>
              </w:rPr>
              <w:t>,</w:t>
            </w: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5E2" w:rsidRPr="00A851C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  <w:r w:rsidRPr="00A851C2">
              <w:rPr>
                <w:rFonts w:ascii="TH SarabunPSK" w:hAnsi="TH SarabunPSK" w:cs="TH SarabunPSK"/>
                <w:b/>
                <w:bCs/>
              </w:rPr>
              <w:t>,</w:t>
            </w:r>
            <w:r w:rsidRPr="00A851C2">
              <w:rPr>
                <w:rFonts w:ascii="TH SarabunPSK" w:hAnsi="TH SarabunPSK" w:cs="TH SarabunPSK" w:hint="cs"/>
                <w:b/>
                <w:bCs/>
                <w:cs/>
              </w:rPr>
              <w:t>๐๐๐</w:t>
            </w:r>
          </w:p>
        </w:tc>
      </w:tr>
    </w:tbl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Pr="00856B25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pict>
          <v:shape id="_x0000_s1077" type="#_x0000_t202" style="position:absolute;left:0;text-align:left;margin-left:701.15pt;margin-top:-1.05pt;width:46.5pt;height:25.5pt;z-index:251716608">
            <v:textbox style="mso-next-textbox:#_x0000_s1077"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๐๓</w:t>
                  </w:r>
                </w:p>
              </w:txbxContent>
            </v:textbox>
          </v:shape>
        </w:pic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</w: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6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๕ </w: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6B2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บัญชีโครงการพัฒนา</w:t>
      </w:r>
    </w:p>
    <w:p w:rsidR="005245E2" w:rsidRPr="00856B25" w:rsidRDefault="005245E2" w:rsidP="005245E2">
      <w:pPr>
        <w:pStyle w:val="ab"/>
        <w:rPr>
          <w:rFonts w:ascii="TH SarabunPSK" w:hAnsi="TH SarabunPSK" w:cs="TH SarabunPSK"/>
          <w:b/>
          <w:bCs/>
          <w:color w:val="000000" w:themeColor="text1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cs/>
        </w:rPr>
        <w:t>บัญชีสรุปโครงการพัฒนา</w:t>
      </w:r>
    </w:p>
    <w:p w:rsidR="005245E2" w:rsidRPr="00B00DE0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DE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๒๕๕๘ </w:t>
      </w:r>
      <w:r w:rsidRPr="00B00DE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00DE0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(ฉบับเพิ่มเติม ครั้งที่ ๑)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6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องค์การบริหารส่วนตำบลช่อระกา</w:t>
      </w:r>
    </w:p>
    <w:p w:rsidR="005245E2" w:rsidRPr="00856B25" w:rsidRDefault="005245E2" w:rsidP="005245E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701"/>
        <w:gridCol w:w="993"/>
        <w:gridCol w:w="1559"/>
        <w:gridCol w:w="992"/>
        <w:gridCol w:w="1418"/>
        <w:gridCol w:w="992"/>
        <w:gridCol w:w="1593"/>
      </w:tblGrid>
      <w:tr w:rsidR="005245E2" w:rsidRPr="00856B25" w:rsidTr="003769B3">
        <w:trPr>
          <w:cantSplit/>
          <w:trHeight w:val="360"/>
        </w:trPr>
        <w:tc>
          <w:tcPr>
            <w:tcW w:w="4786" w:type="dxa"/>
            <w:vMerge w:val="restart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๒๕๖๐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</w:t>
            </w:r>
          </w:p>
        </w:tc>
      </w:tr>
      <w:tr w:rsidR="005245E2" w:rsidRPr="00856B25" w:rsidTr="003769B3">
        <w:trPr>
          <w:cantSplit/>
          <w:trHeight w:val="390"/>
        </w:trPr>
        <w:tc>
          <w:tcPr>
            <w:tcW w:w="4786" w:type="dxa"/>
            <w:vMerge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701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559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418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1593" w:type="dxa"/>
          </w:tcPr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(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บาท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>)</w:t>
            </w:r>
          </w:p>
        </w:tc>
      </w:tr>
      <w:tr w:rsidR="005245E2" w:rsidRPr="00856B25" w:rsidTr="003769B3">
        <w:trPr>
          <w:trHeight w:val="2419"/>
        </w:trPr>
        <w:tc>
          <w:tcPr>
            <w:tcW w:w="4786" w:type="dxa"/>
          </w:tcPr>
          <w:p w:rsidR="005245E2" w:rsidRPr="00856B25" w:rsidRDefault="005245E2" w:rsidP="003769B3">
            <w:pPr>
              <w:pStyle w:val="ad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๖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. 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</w:t>
            </w: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โครงสร้างพื้นฐาน</w:t>
            </w:r>
          </w:p>
          <w:p w:rsidR="005245E2" w:rsidRPr="00856B25" w:rsidRDefault="005245E2" w:rsidP="003769B3">
            <w:pPr>
              <w:pStyle w:val="ad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56B2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๖.๒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</w:t>
            </w:r>
            <w:r w:rsidRPr="00856B2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แนวทางการพัฒนา</w:t>
            </w:r>
            <w:r w:rsidRPr="00856B25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 ปรับปรุงเส้นทางคมนาคมอย่างทั่วถึง ให้สามารถตอบสนองความต้องการ การแก้ไขปัญหาความเดือดร้อนของประชาชน</w:t>
            </w:r>
            <w:r w:rsidRPr="00856B25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856B25">
              <w:rPr>
                <w:rFonts w:ascii="TH SarabunPSK" w:hAnsi="TH SarabunPSK" w:cs="TH SarabunPSK" w:hint="cs"/>
                <w:color w:val="000000" w:themeColor="text1"/>
                <w:cs/>
              </w:rPr>
              <w:t>โดยเฉพาะเส้นทางการขนส่งผลผลิตทางการเกษตร แหล่งท่องเที่ยว และพื้นที่ อื่น ๆ ที่เกี่ยวข้องกับการดำรงชีวิตของประชาชน</w:t>
            </w:r>
          </w:p>
          <w:p w:rsidR="005245E2" w:rsidRPr="00856B25" w:rsidRDefault="005245E2" w:rsidP="003769B3">
            <w:pPr>
              <w:pStyle w:val="ad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2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๓๑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</w:tcPr>
          <w:p w:rsidR="005245E2" w:rsidRDefault="005245E2" w:rsidP="003769B3">
            <w:pPr>
              <w:rPr>
                <w:rFonts w:ascii="TH SarabunPSK" w:hAnsi="TH SarabunPSK" w:cs="TH SarabunPSK"/>
                <w:color w:val="000000"/>
              </w:rPr>
            </w:pPr>
          </w:p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B81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๑๗๖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5245E2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๓๑</w:t>
            </w:r>
          </w:p>
          <w:p w:rsidR="005245E2" w:rsidRPr="00856B25" w:rsidRDefault="005245E2" w:rsidP="003769B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93" w:type="dxa"/>
          </w:tcPr>
          <w:p w:rsidR="005245E2" w:rsidRDefault="005245E2" w:rsidP="003769B3">
            <w:pPr>
              <w:rPr>
                <w:rFonts w:ascii="TH SarabunPSK" w:hAnsi="TH SarabunPSK" w:cs="TH SarabunPSK"/>
                <w:color w:val="000000"/>
              </w:rPr>
            </w:pPr>
          </w:p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B81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๑๗๖</w:t>
            </w:r>
          </w:p>
          <w:p w:rsidR="005245E2" w:rsidRPr="00856B25" w:rsidRDefault="005245E2" w:rsidP="003769B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5245E2" w:rsidRPr="00B82A6C" w:rsidTr="003769B3">
        <w:trPr>
          <w:trHeight w:val="196"/>
        </w:trPr>
        <w:tc>
          <w:tcPr>
            <w:tcW w:w="4786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82A6C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82A6C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12B8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๑๗๖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45E2" w:rsidRPr="00B82A6C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๓๑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5245E2" w:rsidRPr="00B12B81" w:rsidRDefault="005245E2" w:rsidP="003769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12B81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๒๒๘</w:t>
            </w:r>
            <w:r w:rsidRPr="00B12B81">
              <w:rPr>
                <w:rFonts w:ascii="TH SarabunPSK" w:hAnsi="TH SarabunPSK" w:cs="TH SarabunPSK"/>
                <w:color w:val="000000"/>
              </w:rPr>
              <w:t>,</w:t>
            </w:r>
            <w:r w:rsidRPr="00B12B81">
              <w:rPr>
                <w:rFonts w:ascii="TH SarabunPSK" w:hAnsi="TH SarabunPSK" w:cs="TH SarabunPSK"/>
                <w:color w:val="000000"/>
                <w:cs/>
              </w:rPr>
              <w:t>๑๗๖</w:t>
            </w:r>
          </w:p>
        </w:tc>
      </w:tr>
    </w:tbl>
    <w:p w:rsidR="005245E2" w:rsidRPr="00B82A6C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Pr="00B82A6C" w:rsidRDefault="005245E2" w:rsidP="005245E2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45E2" w:rsidRDefault="005245E2" w:rsidP="005245E2">
      <w:pPr>
        <w:pStyle w:val="a9"/>
        <w:rPr>
          <w:rFonts w:ascii="Wingdings 3" w:eastAsia="Gungsuh" w:hAnsi="Wingdings 3"/>
          <w:b w:val="0"/>
          <w:bCs w:val="0"/>
          <w:sz w:val="32"/>
          <w:szCs w:val="32"/>
        </w:rPr>
      </w:pPr>
      <w:r>
        <w:rPr>
          <w:rFonts w:ascii="Wingdings 3" w:eastAsia="Gungsuh" w:hAnsi="Wingdings 3"/>
          <w:b w:val="0"/>
          <w:bCs w:val="0"/>
          <w:sz w:val="32"/>
          <w:szCs w:val="32"/>
        </w:rPr>
        <w:t></w:t>
      </w:r>
    </w:p>
    <w:p w:rsidR="005245E2" w:rsidRDefault="005245E2" w:rsidP="005245E2"/>
    <w:p w:rsidR="005245E2" w:rsidRDefault="005245E2" w:rsidP="005245E2"/>
    <w:p w:rsidR="005245E2" w:rsidRDefault="005245E2" w:rsidP="005245E2"/>
    <w:p w:rsidR="005245E2" w:rsidRDefault="005245E2" w:rsidP="005245E2"/>
    <w:p w:rsidR="005245E2" w:rsidRDefault="005245E2" w:rsidP="005245E2"/>
    <w:p w:rsidR="005245E2" w:rsidRDefault="005245E2" w:rsidP="005245E2"/>
    <w:p w:rsidR="005245E2" w:rsidRDefault="005245E2" w:rsidP="005245E2"/>
    <w:p w:rsidR="005245E2" w:rsidRDefault="005245E2" w:rsidP="005245E2">
      <w:pPr>
        <w:pStyle w:val="a9"/>
        <w:jc w:val="left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9"/>
        <w:rPr>
          <w:rFonts w:ascii="TH SarabunPSK" w:hAnsi="TH SarabunPSK" w:cs="TH SarabunPSK"/>
          <w:sz w:val="32"/>
          <w:szCs w:val="32"/>
        </w:rPr>
      </w:pPr>
    </w:p>
    <w:p w:rsidR="005245E2" w:rsidRDefault="005245E2" w:rsidP="005245E2">
      <w:pPr>
        <w:pStyle w:val="ab"/>
        <w:rPr>
          <w:rFonts w:ascii="TH SarabunPSK" w:hAnsi="TH SarabunPSK" w:cs="TH SarabunPSK"/>
          <w:b/>
          <w:bCs/>
        </w:rPr>
      </w:pPr>
    </w:p>
    <w:p w:rsidR="005245E2" w:rsidRDefault="005245E2" w:rsidP="005245E2">
      <w:pPr>
        <w:pStyle w:val="ab"/>
        <w:rPr>
          <w:rFonts w:ascii="TH SarabunPSK" w:hAnsi="TH SarabunPSK" w:cs="TH SarabunPSK"/>
          <w:b/>
          <w:bCs/>
        </w:rPr>
      </w:pPr>
      <w:r w:rsidRPr="00D22E48">
        <w:rPr>
          <w:rFonts w:ascii="TH SarabunPSK" w:hAnsi="TH SarabunPSK" w:cs="TH SarabunPSK" w:hint="eastAsia"/>
          <w:b/>
          <w:bCs/>
          <w:noProof/>
          <w:color w:val="000000" w:themeColor="text1"/>
        </w:rPr>
        <w:pict>
          <v:shape id="_x0000_s1079" type="#_x0000_t202" style="position:absolute;left:0;text-align:left;margin-left:674.15pt;margin-top:-12.1pt;width:46.5pt;height:25.5pt;z-index:251718656">
            <v:textbox style="mso-next-textbox:#_x0000_s1079">
              <w:txbxContent>
                <w:p w:rsidR="005245E2" w:rsidRPr="00B80464" w:rsidRDefault="005245E2" w:rsidP="005245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B80464">
                    <w:rPr>
                      <w:rFonts w:ascii="TH SarabunPSK" w:hAnsi="TH SarabunPSK" w:cs="TH SarabunPSK"/>
                      <w:cs/>
                    </w:rPr>
                    <w:t>ผ</w:t>
                  </w:r>
                  <w:r w:rsidRPr="00B80464">
                    <w:rPr>
                      <w:rFonts w:ascii="TH SarabunPSK" w:hAnsi="TH SarabunPSK" w:cs="TH SarabunPSK"/>
                    </w:rPr>
                    <w:t>.</w:t>
                  </w:r>
                  <w:r w:rsidRPr="00B80464">
                    <w:rPr>
                      <w:rFonts w:ascii="TH SarabunPSK" w:hAnsi="TH SarabunPSK" w:cs="TH SarabunPSK"/>
                      <w:cs/>
                    </w:rPr>
                    <w:t>๐๓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cs/>
        </w:rPr>
        <w:t>บัญชีสรุปโครงการพัฒนา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แผนพัฒนาสามปี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(เพิ่มเติม ครั้งที่ ๑)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องค์การบริหารส่วนตำบลช่อระกา</w:t>
      </w:r>
    </w:p>
    <w:p w:rsidR="005245E2" w:rsidRDefault="005245E2" w:rsidP="005245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135"/>
        <w:gridCol w:w="1523"/>
        <w:gridCol w:w="992"/>
        <w:gridCol w:w="1559"/>
        <w:gridCol w:w="992"/>
        <w:gridCol w:w="1418"/>
        <w:gridCol w:w="992"/>
        <w:gridCol w:w="1739"/>
      </w:tblGrid>
      <w:tr w:rsidR="005245E2" w:rsidTr="003769B3">
        <w:trPr>
          <w:cantSplit/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๒๕๖๐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Pr="00113709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709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113709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๒๕๕๘</w:t>
            </w:r>
          </w:p>
        </w:tc>
      </w:tr>
      <w:tr w:rsidR="005245E2" w:rsidTr="003769B3">
        <w:trPr>
          <w:cantSplit/>
          <w:trHeight w:val="39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2" w:rsidRDefault="005245E2" w:rsidP="003769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5245E2" w:rsidTr="003769B3">
        <w:trPr>
          <w:trHeight w:val="253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ยุทธศาสตร์ด้านการบริหารจัดการบ้านเมืองที่ดี (ต่อ)</w:t>
            </w:r>
          </w:p>
          <w:p w:rsidR="005245E2" w:rsidRDefault="005245E2" w:rsidP="003769B3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๔ แนวทางการพัฒนา</w:t>
            </w:r>
            <w:r>
              <w:rPr>
                <w:rFonts w:ascii="TH SarabunPSK" w:hAnsi="TH SarabunPSK" w:cs="TH SarabunPSK"/>
                <w:cs/>
              </w:rPr>
              <w:t xml:space="preserve"> เพิ่มประสิทธิภาพในการปฏิบัติ</w:t>
            </w:r>
          </w:p>
          <w:p w:rsidR="005245E2" w:rsidRDefault="005245E2" w:rsidP="003769B3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ราชการ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0E634F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Pr="000E634F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E634F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Pr="000E634F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Pr="000E634F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E634F">
              <w:rPr>
                <w:rFonts w:ascii="TH SarabunPSK" w:hAnsi="TH SarabunPSK" w:cs="TH SarabunPSK" w:hint="cs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E634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E634F">
              <w:rPr>
                <w:rFonts w:ascii="TH SarabunPSK" w:hAnsi="TH SarabunPSK" w:cs="TH SarabunPSK" w:hint="cs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E634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  <w:p w:rsidR="005245E2" w:rsidRDefault="005245E2" w:rsidP="003769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5245E2" w:rsidTr="003769B3">
        <w:trPr>
          <w:trHeight w:val="40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pStyle w:val="a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E634F">
              <w:rPr>
                <w:rFonts w:ascii="TH SarabunPSK" w:hAnsi="TH SarabunPSK" w:cs="TH SarabunPSK" w:hint="cs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E634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5E2" w:rsidRPr="00451A7D" w:rsidRDefault="005245E2" w:rsidP="003769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E634F">
              <w:rPr>
                <w:rFonts w:ascii="TH SarabunPSK" w:hAnsi="TH SarabunPSK" w:cs="TH SarabunPSK" w:hint="cs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E634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E634F">
              <w:rPr>
                <w:rFonts w:ascii="TH SarabunPSK" w:hAnsi="TH SarabunPSK" w:cs="TH SarabunPSK" w:hint="cs"/>
                <w:cs/>
              </w:rPr>
              <w:t>๐๐</w:t>
            </w:r>
          </w:p>
        </w:tc>
      </w:tr>
      <w:tr w:rsidR="005245E2" w:rsidRPr="0012011F" w:rsidTr="003769B3">
        <w:trPr>
          <w:trHeight w:val="40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0716A7" w:rsidRDefault="005245E2" w:rsidP="003769B3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0716A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รวมทั้งสิ้น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A368E8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68E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๓๕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5A616B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A616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๘๘๙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๓๗๖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5A616B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A616B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A368E8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368E8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A368E8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68E8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A368E8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68E8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12011F" w:rsidRDefault="005245E2" w:rsidP="003769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12011F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๕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45E2" w:rsidRPr="0012011F" w:rsidRDefault="005245E2" w:rsidP="003769B3">
            <w:pPr>
              <w:jc w:val="center"/>
              <w:rPr>
                <w:rFonts w:ascii="Angsana New" w:hAnsi="Angsana New"/>
                <w:b/>
                <w:bCs/>
                <w:color w:val="000000"/>
                <w:cs/>
              </w:rPr>
            </w:pPr>
            <w:r w:rsidRPr="005A616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๘๘๙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5A616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๓๗๖</w:t>
            </w:r>
          </w:p>
        </w:tc>
      </w:tr>
    </w:tbl>
    <w:p w:rsidR="005245E2" w:rsidRPr="0012011F" w:rsidRDefault="005245E2" w:rsidP="005245E2">
      <w:pPr>
        <w:pStyle w:val="a9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245E2" w:rsidRPr="0012011F" w:rsidRDefault="005245E2" w:rsidP="005245E2">
      <w:pPr>
        <w:rPr>
          <w:b/>
          <w:bCs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5245E2">
      <w:pPr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  <w:sectPr w:rsidR="005245E2" w:rsidSect="005245E2">
          <w:pgSz w:w="16838" w:h="11906" w:orient="landscape"/>
          <w:pgMar w:top="992" w:right="1440" w:bottom="1418" w:left="1440" w:header="709" w:footer="709" w:gutter="0"/>
          <w:pgNumType w:fmt="thaiNumbers" w:start="1"/>
          <w:cols w:space="708"/>
          <w:docGrid w:linePitch="360"/>
        </w:sectPr>
      </w:pPr>
    </w:p>
    <w:p w:rsidR="005245E2" w:rsidRDefault="005245E2" w:rsidP="001B3F1E">
      <w:pPr>
        <w:jc w:val="center"/>
        <w:rPr>
          <w:rFonts w:ascii="TH SarabunPSK" w:eastAsia="MS PMincho" w:hAnsi="TH SarabunPSK" w:cs="TH SarabunPSK"/>
          <w:b/>
          <w:bCs/>
          <w:i/>
          <w:iCs/>
          <w:sz w:val="110"/>
          <w:szCs w:val="110"/>
        </w:rPr>
      </w:pPr>
    </w:p>
    <w:p w:rsidR="001B3F1E" w:rsidRDefault="001B3F1E" w:rsidP="001B3F1E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</w:rPr>
      </w:pPr>
      <w:r w:rsidRPr="00237CF4">
        <w:rPr>
          <w:rFonts w:ascii="TH SarabunPSK" w:eastAsia="MS PMincho" w:hAnsi="TH SarabunPSK" w:cs="TH SarabunPSK"/>
          <w:b/>
          <w:bCs/>
          <w:i/>
          <w:iCs/>
          <w:sz w:val="110"/>
          <w:szCs w:val="110"/>
          <w:cs/>
        </w:rPr>
        <w:t>ภาคผนวก</w:t>
      </w:r>
    </w:p>
    <w:p w:rsidR="001B3F1E" w:rsidRDefault="001B3F1E" w:rsidP="001B3F1E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</w:rPr>
      </w:pPr>
      <w:r>
        <w:rPr>
          <w:rFonts w:ascii="TH SarabunPSK" w:eastAsia="MS PMincho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288290</wp:posOffset>
            </wp:positionV>
            <wp:extent cx="1600200" cy="1076325"/>
            <wp:effectExtent l="19050" t="0" r="0" b="0"/>
            <wp:wrapNone/>
            <wp:docPr id="2" name="Picture 2" descr="ตราอบตแท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แท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F1E" w:rsidRDefault="001B3F1E" w:rsidP="001B3F1E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</w:rPr>
      </w:pPr>
    </w:p>
    <w:p w:rsidR="001B3F1E" w:rsidRDefault="001B3F1E" w:rsidP="001B3F1E">
      <w:pPr>
        <w:jc w:val="center"/>
        <w:rPr>
          <w:rFonts w:ascii="TH SarabunPSK" w:eastAsia="MS PMincho" w:hAnsi="TH SarabunPSK" w:cs="TH SarabunPSK"/>
          <w:b/>
          <w:bCs/>
          <w:sz w:val="72"/>
          <w:szCs w:val="72"/>
        </w:rPr>
      </w:pPr>
    </w:p>
    <w:p w:rsidR="001B3F1E" w:rsidRDefault="001B3F1E" w:rsidP="001B3F1E">
      <w:pPr>
        <w:ind w:right="-613"/>
        <w:rPr>
          <w:rFonts w:ascii="TH SarabunPSK" w:eastAsia="MS PMincho" w:hAnsi="TH SarabunPSK" w:cs="TH SarabunPSK"/>
          <w:b/>
          <w:bCs/>
          <w:i/>
          <w:iCs/>
          <w:sz w:val="40"/>
          <w:szCs w:val="40"/>
        </w:rPr>
      </w:pPr>
    </w:p>
    <w:p w:rsidR="001B3F1E" w:rsidRPr="00A8449C" w:rsidRDefault="001B3F1E" w:rsidP="001B3F1E">
      <w:pPr>
        <w:ind w:right="-613" w:firstLine="709"/>
        <w:rPr>
          <w:rFonts w:ascii="TH SarabunPSK" w:eastAsia="MS PMincho" w:hAnsi="TH SarabunPSK" w:cs="TH SarabunPSK"/>
          <w:b/>
          <w:bCs/>
          <w:i/>
          <w:iCs/>
          <w:sz w:val="40"/>
          <w:szCs w:val="40"/>
        </w:rPr>
        <w:sectPr w:rsidR="001B3F1E" w:rsidRPr="00A8449C" w:rsidSect="005245E2">
          <w:pgSz w:w="11906" w:h="16838"/>
          <w:pgMar w:top="1440" w:right="992" w:bottom="1440" w:left="1418" w:header="709" w:footer="709" w:gutter="0"/>
          <w:pgNumType w:fmt="thaiNumbers" w:start="1"/>
          <w:cols w:space="708"/>
          <w:docGrid w:linePitch="360"/>
        </w:sectPr>
      </w:pPr>
      <w:r w:rsidRPr="00237CF4">
        <w:rPr>
          <w:rFonts w:ascii="TH SarabunPSK" w:eastAsia="MS PMincho" w:hAnsi="TH SarabunPSK" w:cs="TH SarabunPSK"/>
          <w:b/>
          <w:bCs/>
          <w:i/>
          <w:iCs/>
          <w:sz w:val="40"/>
          <w:szCs w:val="40"/>
          <w:cs/>
        </w:rPr>
        <w:t>-  ประกาศใช้แผนพัฒนาสามปี</w:t>
      </w:r>
      <w:r w:rsidRPr="00237CF4">
        <w:rPr>
          <w:rFonts w:ascii="TH SarabunPSK" w:eastAsia="MS PMincho" w:hAnsi="TH SarabunPSK" w:cs="TH SarabunPSK" w:hint="cs"/>
          <w:b/>
          <w:bCs/>
          <w:i/>
          <w:iCs/>
          <w:sz w:val="40"/>
          <w:szCs w:val="40"/>
          <w:cs/>
        </w:rPr>
        <w:t xml:space="preserve"> </w:t>
      </w:r>
      <w:r w:rsidRPr="00237CF4">
        <w:rPr>
          <w:rFonts w:ascii="TH SarabunPSK" w:eastAsia="MS PMincho" w:hAnsi="TH SarabunPSK" w:cs="TH SarabunPSK"/>
          <w:b/>
          <w:bCs/>
          <w:i/>
          <w:iCs/>
          <w:sz w:val="40"/>
          <w:szCs w:val="40"/>
          <w:cs/>
        </w:rPr>
        <w:t>พ.ศ.</w:t>
      </w:r>
      <w:r w:rsidRPr="00237CF4">
        <w:rPr>
          <w:rFonts w:ascii="TH SarabunPSK" w:eastAsia="MS PMincho" w:hAnsi="TH SarabunPSK" w:cs="TH SarabunPSK" w:hint="cs"/>
          <w:b/>
          <w:bCs/>
          <w:i/>
          <w:iCs/>
          <w:sz w:val="40"/>
          <w:szCs w:val="40"/>
          <w:cs/>
        </w:rPr>
        <w:t>๒๕๕</w:t>
      </w:r>
      <w:r>
        <w:rPr>
          <w:rFonts w:ascii="TH SarabunPSK" w:eastAsia="MS PMincho" w:hAnsi="TH SarabunPSK" w:cs="TH SarabunPSK" w:hint="cs"/>
          <w:b/>
          <w:bCs/>
          <w:i/>
          <w:iCs/>
          <w:sz w:val="40"/>
          <w:szCs w:val="40"/>
          <w:cs/>
        </w:rPr>
        <w:t>๘</w:t>
      </w:r>
      <w:r w:rsidRPr="00237CF4">
        <w:rPr>
          <w:rFonts w:ascii="TH SarabunPSK" w:eastAsia="MS PMincho" w:hAnsi="TH SarabunPSK" w:cs="TH SarabunPSK"/>
          <w:b/>
          <w:bCs/>
          <w:i/>
          <w:iCs/>
          <w:sz w:val="40"/>
          <w:szCs w:val="40"/>
        </w:rPr>
        <w:t xml:space="preserve"> – </w:t>
      </w:r>
      <w:r w:rsidRPr="00237CF4">
        <w:rPr>
          <w:rFonts w:ascii="TH SarabunPSK" w:eastAsia="MS PMincho" w:hAnsi="TH SarabunPSK" w:cs="TH SarabunPSK" w:hint="cs"/>
          <w:b/>
          <w:bCs/>
          <w:i/>
          <w:iCs/>
          <w:sz w:val="40"/>
          <w:szCs w:val="40"/>
          <w:cs/>
        </w:rPr>
        <w:t>๒๕</w:t>
      </w:r>
      <w:r>
        <w:rPr>
          <w:rFonts w:ascii="TH SarabunPSK" w:eastAsia="MS PMincho" w:hAnsi="TH SarabunPSK" w:cs="TH SarabunPSK" w:hint="cs"/>
          <w:b/>
          <w:bCs/>
          <w:i/>
          <w:iCs/>
          <w:sz w:val="40"/>
          <w:szCs w:val="40"/>
          <w:cs/>
        </w:rPr>
        <w:t>๖๐</w:t>
      </w:r>
      <w:r w:rsidRPr="00237CF4">
        <w:rPr>
          <w:rFonts w:ascii="TH SarabunPSK" w:eastAsia="MS PMincho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>
        <w:rPr>
          <w:rFonts w:ascii="TH SarabunPSK" w:eastAsia="MS PMincho" w:hAnsi="TH SarabunPSK" w:cs="TH SarabunPSK" w:hint="cs"/>
          <w:b/>
          <w:bCs/>
          <w:i/>
          <w:iCs/>
          <w:sz w:val="40"/>
          <w:szCs w:val="40"/>
          <w:cs/>
        </w:rPr>
        <w:t>(ฉบับเพิ่มเติม ครั้งที่ ๑</w:t>
      </w:r>
      <w:r w:rsidR="002C7C1E">
        <w:rPr>
          <w:rFonts w:ascii="TH SarabunPSK" w:eastAsia="MS PMincho" w:hAnsi="TH SarabunPSK" w:cs="TH SarabunPSK" w:hint="cs"/>
          <w:b/>
          <w:bCs/>
          <w:i/>
          <w:iCs/>
          <w:sz w:val="40"/>
          <w:szCs w:val="40"/>
          <w:cs/>
        </w:rPr>
        <w:t>)</w:t>
      </w:r>
    </w:p>
    <w:p w:rsidR="00A92316" w:rsidRPr="00713A9F" w:rsidRDefault="00A92316" w:rsidP="00A92316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1097280" cy="1081405"/>
            <wp:effectExtent l="1905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16" w:rsidRPr="00CB13F3" w:rsidRDefault="00A92316" w:rsidP="00A92316">
      <w:pPr>
        <w:pStyle w:val="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B13F3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ประกาศองค์การบริหารส่วนตำบลช่อระกา</w:t>
      </w:r>
    </w:p>
    <w:p w:rsidR="00A92316" w:rsidRPr="00CB13F3" w:rsidRDefault="00A92316" w:rsidP="00A92316">
      <w:pPr>
        <w:pStyle w:val="2"/>
        <w:jc w:val="center"/>
        <w:rPr>
          <w:rFonts w:ascii="TH SarabunPSK" w:hAnsi="TH SarabunPSK" w:cs="TH SarabunPSK"/>
          <w:b/>
          <w:bCs/>
        </w:rPr>
      </w:pPr>
      <w:r w:rsidRPr="00CB13F3">
        <w:rPr>
          <w:rFonts w:ascii="TH SarabunPSK" w:hAnsi="TH SarabunPSK" w:cs="TH SarabunPSK"/>
          <w:b/>
          <w:bCs/>
          <w:cs/>
        </w:rPr>
        <w:t>เรื่อง  ประกาศใช้แผนพัฒนาสามปี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B13F3">
        <w:rPr>
          <w:rFonts w:ascii="TH SarabunPSK" w:hAnsi="TH SarabunPSK" w:cs="TH SarabunPSK"/>
          <w:b/>
          <w:bCs/>
          <w:cs/>
        </w:rPr>
        <w:t>พ</w:t>
      </w:r>
      <w:r w:rsidRPr="00CB13F3">
        <w:rPr>
          <w:rFonts w:ascii="TH SarabunPSK" w:hAnsi="TH SarabunPSK" w:cs="TH SarabunPSK"/>
          <w:b/>
          <w:bCs/>
        </w:rPr>
        <w:t>.</w:t>
      </w:r>
      <w:r w:rsidRPr="00CB13F3">
        <w:rPr>
          <w:rFonts w:ascii="TH SarabunPSK" w:hAnsi="TH SarabunPSK" w:cs="TH SarabunPSK"/>
          <w:b/>
          <w:bCs/>
          <w:cs/>
        </w:rPr>
        <w:t>ศ</w:t>
      </w:r>
      <w:r w:rsidRPr="00CB13F3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๒๕</w:t>
      </w:r>
      <w:r>
        <w:rPr>
          <w:rFonts w:ascii="TH SarabunPSK" w:hAnsi="TH SarabunPSK" w:cs="TH SarabunPSK" w:hint="cs"/>
          <w:b/>
          <w:bCs/>
          <w:cs/>
        </w:rPr>
        <w:t>๘</w:t>
      </w:r>
      <w:r w:rsidRPr="00CB13F3">
        <w:rPr>
          <w:rFonts w:ascii="TH SarabunPSK" w:hAnsi="TH SarabunPSK" w:cs="TH SarabunPSK" w:hint="cs"/>
          <w:b/>
          <w:bCs/>
          <w:cs/>
        </w:rPr>
        <w:t>๗</w:t>
      </w:r>
      <w:r w:rsidRPr="00CB13F3">
        <w:rPr>
          <w:rFonts w:ascii="TH SarabunPSK" w:hAnsi="TH SarabunPSK" w:cs="TH SarabunPSK"/>
          <w:b/>
          <w:bCs/>
          <w:cs/>
        </w:rPr>
        <w:t xml:space="preserve"> - ๒๕</w:t>
      </w:r>
      <w:r>
        <w:rPr>
          <w:rFonts w:ascii="TH SarabunPSK" w:hAnsi="TH SarabunPSK" w:cs="TH SarabunPSK" w:hint="cs"/>
          <w:b/>
          <w:bCs/>
          <w:cs/>
        </w:rPr>
        <w:t>๖๐</w:t>
      </w:r>
    </w:p>
    <w:p w:rsidR="00A92316" w:rsidRPr="00CB13F3" w:rsidRDefault="00A92316" w:rsidP="00A92316">
      <w:pPr>
        <w:pStyle w:val="2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 w:rsidRPr="00CB13F3">
        <w:rPr>
          <w:rFonts w:ascii="TH SarabunPSK" w:hAnsi="TH SarabunPSK" w:cs="TH SarabunPSK"/>
          <w:b/>
          <w:bCs/>
          <w:cs/>
        </w:rPr>
        <w:t>ฉบับเพิ่มเติม</w:t>
      </w:r>
      <w:r w:rsidRPr="00CB13F3">
        <w:rPr>
          <w:rFonts w:ascii="TH SarabunPSK" w:hAnsi="TH SarabunPSK" w:cs="TH SarabunPSK" w:hint="cs"/>
          <w:b/>
          <w:bCs/>
          <w:cs/>
        </w:rPr>
        <w:t xml:space="preserve">  </w:t>
      </w:r>
      <w:r w:rsidRPr="00CB13F3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๑)</w:t>
      </w:r>
    </w:p>
    <w:p w:rsidR="00A92316" w:rsidRPr="00713A9F" w:rsidRDefault="00A92316" w:rsidP="00A923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3A9F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</w:t>
      </w:r>
    </w:p>
    <w:p w:rsidR="00A92316" w:rsidRPr="00713A9F" w:rsidRDefault="00A92316" w:rsidP="00A92316">
      <w:pPr>
        <w:jc w:val="center"/>
        <w:rPr>
          <w:rFonts w:ascii="TH SarabunPSK" w:hAnsi="TH SarabunPSK" w:cs="TH SarabunPSK"/>
          <w:sz w:val="16"/>
          <w:szCs w:val="16"/>
        </w:rPr>
      </w:pPr>
    </w:p>
    <w:p w:rsidR="00A92316" w:rsidRPr="00713A9F" w:rsidRDefault="00A92316" w:rsidP="00A92316">
      <w:pPr>
        <w:pStyle w:val="2"/>
        <w:ind w:right="-142" w:firstLine="1440"/>
        <w:jc w:val="thaiDistribute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  <w:cs/>
        </w:rPr>
        <w:t>ด้ว</w:t>
      </w:r>
      <w:r>
        <w:rPr>
          <w:rFonts w:ascii="TH SarabunPSK" w:hAnsi="TH SarabunPSK" w:cs="TH SarabunPSK"/>
          <w:cs/>
        </w:rPr>
        <w:t xml:space="preserve">ยองค์การบริหารส่วนตำบลช่อระกา </w:t>
      </w:r>
      <w:r w:rsidRPr="00713A9F">
        <w:rPr>
          <w:rFonts w:ascii="TH SarabunPSK" w:hAnsi="TH SarabunPSK" w:cs="TH SarabunPSK"/>
          <w:cs/>
        </w:rPr>
        <w:t>ได้ดำเนินการจัดทำแผนพัฒนาสามปี 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/>
        </w:rPr>
        <w:t xml:space="preserve"> –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๖๐ (</w:t>
      </w:r>
      <w:r w:rsidRPr="00713A9F">
        <w:rPr>
          <w:rFonts w:ascii="TH SarabunPSK" w:hAnsi="TH SarabunPSK" w:cs="TH SarabunPSK"/>
          <w:cs/>
        </w:rPr>
        <w:t xml:space="preserve">ฉบับเพิ่มเติม  </w:t>
      </w:r>
      <w:r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 xml:space="preserve">๑)  </w:t>
      </w:r>
      <w:r w:rsidRPr="00713A9F">
        <w:rPr>
          <w:rFonts w:ascii="TH SarabunPSK" w:hAnsi="TH SarabunPSK" w:cs="TH SarabunPSK"/>
          <w:cs/>
        </w:rPr>
        <w:t>ตามขั้นตอนและวิธีการที่กำหนดไว้ในระเบียบกระทรวงมหาดไทย  ว่าด้วยการจัดทำแผนพ</w:t>
      </w:r>
      <w:r>
        <w:rPr>
          <w:rFonts w:ascii="TH SarabunPSK" w:hAnsi="TH SarabunPSK" w:cs="TH SarabunPSK"/>
          <w:cs/>
        </w:rPr>
        <w:t>ัฒนาขององค์กรปกครองส่วนท้องถิ่น</w:t>
      </w:r>
      <w:r w:rsidRPr="00713A9F">
        <w:rPr>
          <w:rFonts w:ascii="TH SarabunPSK" w:hAnsi="TH SarabunPSK" w:cs="TH SarabunPSK"/>
          <w:cs/>
        </w:rPr>
        <w:t xml:space="preserve"> 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>๒๕๔๘</w:t>
      </w:r>
      <w:r w:rsidRPr="00713A9F">
        <w:rPr>
          <w:rFonts w:ascii="TH SarabunPSK" w:hAnsi="TH SarabunPSK" w:cs="TH SarabunPSK"/>
        </w:rPr>
        <w:t xml:space="preserve">  </w:t>
      </w:r>
      <w:r w:rsidRPr="00713A9F">
        <w:rPr>
          <w:rFonts w:ascii="TH SarabunPSK" w:hAnsi="TH SarabunPSK" w:cs="TH SarabunPSK"/>
          <w:cs/>
        </w:rPr>
        <w:t>เสร็จเรียบร้อยแล้ว</w:t>
      </w:r>
    </w:p>
    <w:p w:rsidR="00A92316" w:rsidRPr="00713A9F" w:rsidRDefault="00A92316" w:rsidP="00A9231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92316" w:rsidRPr="00631C5E" w:rsidRDefault="00A92316" w:rsidP="00A92316">
      <w:pPr>
        <w:pStyle w:val="2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  <w:r w:rsidRPr="00713A9F">
        <w:rPr>
          <w:rFonts w:ascii="TH SarabunPSK" w:hAnsi="TH SarabunPSK" w:cs="TH SarabunPSK"/>
          <w:cs/>
        </w:rPr>
        <w:t>เพื่อให้แผนพัฒนาสามปี</w:t>
      </w:r>
      <w:r>
        <w:rPr>
          <w:rFonts w:ascii="TH SarabunPSK" w:hAnsi="TH SarabunPSK" w:cs="TH SarabunPSK"/>
          <w:cs/>
        </w:rPr>
        <w:t xml:space="preserve"> </w:t>
      </w:r>
      <w:r w:rsidRPr="00713A9F">
        <w:rPr>
          <w:rFonts w:ascii="TH SarabunPSK" w:hAnsi="TH SarabunPSK" w:cs="TH SarabunPSK"/>
          <w:cs/>
        </w:rPr>
        <w:t>ขององค์การบริหารส่วนตำบลช่อระกา 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/>
        </w:rPr>
        <w:t xml:space="preserve"> –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๖๐          (</w:t>
      </w:r>
      <w:r w:rsidRPr="00713A9F">
        <w:rPr>
          <w:rFonts w:ascii="TH SarabunPSK" w:hAnsi="TH SarabunPSK" w:cs="TH SarabunPSK"/>
          <w:cs/>
        </w:rPr>
        <w:t xml:space="preserve">ฉบับเพิ่มเติม  </w:t>
      </w:r>
      <w:r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๑)</w:t>
      </w:r>
      <w:r w:rsidRPr="00713A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713A9F">
        <w:rPr>
          <w:rFonts w:ascii="TH SarabunPSK" w:hAnsi="TH SarabunPSK" w:cs="TH SarabunPSK"/>
          <w:cs/>
        </w:rPr>
        <w:t xml:space="preserve">สามารถนำไปสู่การปฏิบัติได้อย่างเป็นรูปธรรมและสมบูรณ์ถูกต้อง  </w:t>
      </w:r>
      <w:r>
        <w:rPr>
          <w:rFonts w:ascii="TH SarabunPSK" w:hAnsi="TH SarabunPSK" w:cs="TH SarabunPSK"/>
          <w:cs/>
        </w:rPr>
        <w:t xml:space="preserve"> องค์การบริหารส่วนตำบลช่อระกา  </w:t>
      </w:r>
      <w:r w:rsidRPr="00713A9F">
        <w:rPr>
          <w:rFonts w:ascii="TH SarabunPSK" w:hAnsi="TH SarabunPSK" w:cs="TH SarabunPSK"/>
          <w:cs/>
        </w:rPr>
        <w:t>จึงประกาศใช้แผนพัฒนาสามปี</w:t>
      </w:r>
      <w:r>
        <w:rPr>
          <w:rFonts w:ascii="TH SarabunPSK" w:hAnsi="TH SarabunPSK" w:cs="TH SarabunPSK" w:hint="cs"/>
          <w:cs/>
        </w:rPr>
        <w:t xml:space="preserve"> </w:t>
      </w:r>
      <w:r w:rsidRPr="00713A9F">
        <w:rPr>
          <w:rFonts w:ascii="TH SarabunPSK" w:hAnsi="TH SarabunPSK" w:cs="TH SarabunPSK"/>
          <w:cs/>
        </w:rPr>
        <w:t>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/>
        </w:rPr>
        <w:t xml:space="preserve"> –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๖๐</w:t>
      </w:r>
      <w:r w:rsidRPr="00713A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Pr="00713A9F">
        <w:rPr>
          <w:rFonts w:ascii="TH SarabunPSK" w:hAnsi="TH SarabunPSK" w:cs="TH SarabunPSK"/>
          <w:cs/>
        </w:rPr>
        <w:t xml:space="preserve">ฉบับเพิ่มเติม  </w:t>
      </w:r>
      <w:r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๑)</w:t>
      </w:r>
    </w:p>
    <w:p w:rsidR="00A92316" w:rsidRPr="007F25BA" w:rsidRDefault="00A92316" w:rsidP="00A92316">
      <w:pPr>
        <w:pStyle w:val="2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A92316" w:rsidRPr="00713A9F" w:rsidRDefault="00A92316" w:rsidP="00A92316">
      <w:pPr>
        <w:pStyle w:val="2"/>
        <w:ind w:left="720" w:firstLine="720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  <w:cs/>
        </w:rPr>
        <w:t>ทั้งนี้  ตั้งแต่บัดนี้เป็นต้นไป</w:t>
      </w:r>
    </w:p>
    <w:p w:rsidR="00A92316" w:rsidRDefault="00A92316" w:rsidP="00A92316">
      <w:pPr>
        <w:pStyle w:val="af1"/>
        <w:rPr>
          <w:rFonts w:ascii="TH SarabunPSK" w:eastAsia="Times New Roman" w:hAnsi="TH SarabunPSK" w:cs="TH SarabunPSK"/>
          <w:sz w:val="16"/>
          <w:szCs w:val="16"/>
        </w:rPr>
      </w:pPr>
    </w:p>
    <w:p w:rsidR="00A92316" w:rsidRPr="00713A9F" w:rsidRDefault="00A92316" w:rsidP="00A92316">
      <w:pPr>
        <w:pStyle w:val="af1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ประกาศ   ณ  วันที่   </w:t>
      </w:r>
      <w:r>
        <w:rPr>
          <w:rFonts w:ascii="TH SarabunPSK" w:hAnsi="TH SarabunPSK" w:cs="TH SarabunPSK" w:hint="cs"/>
          <w:cs/>
        </w:rPr>
        <w:t xml:space="preserve">๑๖  </w:t>
      </w:r>
      <w:r>
        <w:rPr>
          <w:rFonts w:ascii="TH SarabunPSK" w:hAnsi="TH SarabunPSK" w:cs="TH SarabunPSK"/>
        </w:rPr>
        <w:t xml:space="preserve"> </w:t>
      </w:r>
      <w:r w:rsidRPr="00713A9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cs/>
        </w:rPr>
        <w:t xml:space="preserve">  ธันวาคม    </w:t>
      </w:r>
      <w:r w:rsidRPr="00713A9F">
        <w:rPr>
          <w:rFonts w:ascii="TH SarabunPSK" w:hAnsi="TH SarabunPSK" w:cs="TH SarabunPSK"/>
          <w:cs/>
        </w:rPr>
        <w:t>พ</w:t>
      </w:r>
      <w:r w:rsidRPr="00713A9F">
        <w:rPr>
          <w:rFonts w:ascii="TH SarabunPSK" w:hAnsi="TH SarabunPSK" w:cs="TH SarabunPSK"/>
        </w:rPr>
        <w:t>.</w:t>
      </w:r>
      <w:r w:rsidRPr="00713A9F">
        <w:rPr>
          <w:rFonts w:ascii="TH SarabunPSK" w:hAnsi="TH SarabunPSK" w:cs="TH SarabunPSK"/>
          <w:cs/>
        </w:rPr>
        <w:t>ศ</w:t>
      </w:r>
      <w:r w:rsidRPr="00713A9F">
        <w:rPr>
          <w:rFonts w:ascii="TH SarabunPSK" w:hAnsi="TH SarabunPSK" w:cs="TH SarabunPSK"/>
        </w:rPr>
        <w:t xml:space="preserve">.  </w:t>
      </w:r>
      <w:r w:rsidRPr="00713A9F"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A92316" w:rsidRPr="00631C5E" w:rsidRDefault="00A92316" w:rsidP="00A92316">
      <w:pPr>
        <w:pStyle w:val="af1"/>
        <w:rPr>
          <w:rFonts w:ascii="TH SarabunPSK" w:hAnsi="TH SarabunPSK" w:cs="TH SarabunPSK"/>
          <w:sz w:val="16"/>
          <w:szCs w:val="16"/>
        </w:rPr>
      </w:pPr>
    </w:p>
    <w:p w:rsidR="00A92316" w:rsidRPr="00713A9F" w:rsidRDefault="00A92316" w:rsidP="00A92316">
      <w:pPr>
        <w:pStyle w:val="af1"/>
        <w:rPr>
          <w:rFonts w:ascii="TH SarabunPSK" w:hAnsi="TH SarabunPSK" w:cs="TH SarabunPSK"/>
          <w:sz w:val="16"/>
          <w:szCs w:val="16"/>
        </w:rPr>
      </w:pPr>
    </w:p>
    <w:p w:rsidR="00A92316" w:rsidRPr="00713A9F" w:rsidRDefault="00A92316" w:rsidP="00A92316">
      <w:pPr>
        <w:pStyle w:val="af1"/>
        <w:rPr>
          <w:rFonts w:ascii="TH SarabunPSK" w:hAnsi="TH SarabunPSK" w:cs="TH SarabunPSK"/>
          <w:sz w:val="16"/>
          <w:szCs w:val="16"/>
        </w:rPr>
      </w:pPr>
    </w:p>
    <w:p w:rsidR="00A92316" w:rsidRPr="00713A9F" w:rsidRDefault="00A92316" w:rsidP="00A92316">
      <w:pPr>
        <w:pStyle w:val="af1"/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713A9F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ทองแดง  ศรีธรรมมา</w:t>
      </w:r>
    </w:p>
    <w:p w:rsidR="00A92316" w:rsidRPr="00713A9F" w:rsidRDefault="00A92316" w:rsidP="00A92316">
      <w:pPr>
        <w:pStyle w:val="af1"/>
        <w:jc w:val="center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</w:t>
      </w:r>
      <w:r w:rsidRPr="00713A9F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       </w:t>
      </w:r>
      <w:r w:rsidRPr="00713A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</w:t>
      </w:r>
      <w:r w:rsidRPr="00713A9F">
        <w:rPr>
          <w:rFonts w:ascii="TH SarabunPSK" w:hAnsi="TH SarabunPSK" w:cs="TH SarabunPSK"/>
          <w:cs/>
        </w:rPr>
        <w:t xml:space="preserve"> </w:t>
      </w:r>
      <w:r w:rsidRPr="00713A9F">
        <w:rPr>
          <w:rFonts w:ascii="TH SarabunPSK" w:hAnsi="TH SarabunPSK" w:cs="TH SarabunPSK"/>
        </w:rPr>
        <w:t>(</w:t>
      </w:r>
      <w:r w:rsidRPr="00713A9F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ทองแดง  ศรีธรรมมา</w:t>
      </w:r>
      <w:r w:rsidRPr="00713A9F">
        <w:rPr>
          <w:rFonts w:ascii="TH SarabunPSK" w:hAnsi="TH SarabunPSK" w:cs="TH SarabunPSK"/>
        </w:rPr>
        <w:t>)</w:t>
      </w:r>
    </w:p>
    <w:p w:rsidR="00A92316" w:rsidRPr="00713A9F" w:rsidRDefault="00A92316" w:rsidP="00A92316">
      <w:pPr>
        <w:pStyle w:val="af1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                             </w:t>
      </w:r>
      <w:r>
        <w:rPr>
          <w:rFonts w:ascii="TH SarabunPSK" w:hAnsi="TH SarabunPSK" w:cs="TH SarabunPSK"/>
        </w:rPr>
        <w:t xml:space="preserve">         </w:t>
      </w:r>
      <w:r w:rsidRPr="00713A9F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               </w:t>
      </w:r>
      <w:r w:rsidRPr="00713A9F">
        <w:rPr>
          <w:rFonts w:ascii="TH SarabunPSK" w:hAnsi="TH SarabunPSK" w:cs="TH SarabunPSK"/>
          <w:cs/>
        </w:rPr>
        <w:t xml:space="preserve">นายกองค์การบริหารส่วนตำบลช่อระกา   </w:t>
      </w:r>
    </w:p>
    <w:p w:rsidR="00A92316" w:rsidRPr="00713A9F" w:rsidRDefault="00A92316" w:rsidP="00A92316">
      <w:pPr>
        <w:pStyle w:val="af1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         </w:t>
      </w:r>
    </w:p>
    <w:p w:rsidR="00A92316" w:rsidRPr="00713A9F" w:rsidRDefault="00A92316" w:rsidP="00A92316">
      <w:pPr>
        <w:rPr>
          <w:rFonts w:ascii="TH SarabunPSK" w:hAnsi="TH SarabunPSK" w:cs="TH SarabunPSK"/>
        </w:rPr>
      </w:pPr>
    </w:p>
    <w:p w:rsidR="00A92316" w:rsidRDefault="00A92316" w:rsidP="00A92316"/>
    <w:p w:rsidR="00A92316" w:rsidRDefault="00A92316" w:rsidP="00A92316"/>
    <w:p w:rsidR="001B3F1E" w:rsidRPr="001B3F1E" w:rsidRDefault="001B3F1E" w:rsidP="00A54AC4">
      <w:pPr>
        <w:sectPr w:rsidR="001B3F1E" w:rsidRPr="001B3F1E" w:rsidSect="005245E2">
          <w:pgSz w:w="11906" w:h="16838"/>
          <w:pgMar w:top="1440" w:right="992" w:bottom="1440" w:left="1418" w:header="709" w:footer="709" w:gutter="0"/>
          <w:cols w:space="708"/>
          <w:docGrid w:linePitch="360"/>
        </w:sectPr>
      </w:pPr>
    </w:p>
    <w:p w:rsidR="008F590C" w:rsidRDefault="008F590C" w:rsidP="00A92316">
      <w:pPr>
        <w:pStyle w:val="1"/>
      </w:pPr>
    </w:p>
    <w:sectPr w:rsidR="008F590C" w:rsidSect="005245E2">
      <w:pgSz w:w="11906" w:h="16838"/>
      <w:pgMar w:top="1440" w:right="992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71" w:rsidRDefault="00A66671" w:rsidP="00280055">
      <w:r>
        <w:separator/>
      </w:r>
    </w:p>
  </w:endnote>
  <w:endnote w:type="continuationSeparator" w:id="1">
    <w:p w:rsidR="00A66671" w:rsidRDefault="00A66671" w:rsidP="0028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Baijam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C2" w:rsidRDefault="005067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71" w:rsidRDefault="00A66671" w:rsidP="00280055">
      <w:r>
        <w:separator/>
      </w:r>
    </w:p>
  </w:footnote>
  <w:footnote w:type="continuationSeparator" w:id="1">
    <w:p w:rsidR="00A66671" w:rsidRDefault="00A66671" w:rsidP="00280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810"/>
    <w:multiLevelType w:val="hybridMultilevel"/>
    <w:tmpl w:val="22683FA2"/>
    <w:lvl w:ilvl="0" w:tplc="CC3212DE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13A8C"/>
    <w:multiLevelType w:val="hybridMultilevel"/>
    <w:tmpl w:val="B7584584"/>
    <w:lvl w:ilvl="0" w:tplc="979488B2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F0C6E"/>
    <w:multiLevelType w:val="hybridMultilevel"/>
    <w:tmpl w:val="A7981976"/>
    <w:lvl w:ilvl="0" w:tplc="BC465E3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1417C"/>
    <w:multiLevelType w:val="hybridMultilevel"/>
    <w:tmpl w:val="A9D4C6DA"/>
    <w:lvl w:ilvl="0" w:tplc="14961A2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B1CB9"/>
    <w:multiLevelType w:val="hybridMultilevel"/>
    <w:tmpl w:val="F65827B2"/>
    <w:lvl w:ilvl="0" w:tplc="09B6D5F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438AF"/>
    <w:multiLevelType w:val="hybridMultilevel"/>
    <w:tmpl w:val="1A709734"/>
    <w:lvl w:ilvl="0" w:tplc="7EEEDB2E">
      <w:start w:val="1"/>
      <w:numFmt w:val="bullet"/>
      <w:lvlText w:val="-"/>
      <w:lvlJc w:val="left"/>
      <w:pPr>
        <w:ind w:left="1080" w:hanging="360"/>
      </w:pPr>
      <w:rPr>
        <w:rFonts w:ascii="TH Baijam" w:eastAsia="Calibri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134E87"/>
    <w:multiLevelType w:val="hybridMultilevel"/>
    <w:tmpl w:val="DAE06032"/>
    <w:lvl w:ilvl="0" w:tplc="BF360E2A">
      <w:start w:val="1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F3C7DED"/>
    <w:multiLevelType w:val="hybridMultilevel"/>
    <w:tmpl w:val="913A02CA"/>
    <w:lvl w:ilvl="0" w:tplc="FA06407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94921"/>
    <w:rsid w:val="000026C4"/>
    <w:rsid w:val="00003976"/>
    <w:rsid w:val="0000716D"/>
    <w:rsid w:val="00011340"/>
    <w:rsid w:val="00025201"/>
    <w:rsid w:val="00033DB6"/>
    <w:rsid w:val="0003760F"/>
    <w:rsid w:val="00052089"/>
    <w:rsid w:val="00052BAE"/>
    <w:rsid w:val="00055359"/>
    <w:rsid w:val="00057D30"/>
    <w:rsid w:val="00062156"/>
    <w:rsid w:val="00086027"/>
    <w:rsid w:val="00090641"/>
    <w:rsid w:val="000927F5"/>
    <w:rsid w:val="000974C0"/>
    <w:rsid w:val="00097A29"/>
    <w:rsid w:val="000A3654"/>
    <w:rsid w:val="000B473A"/>
    <w:rsid w:val="000C33C7"/>
    <w:rsid w:val="000E29A4"/>
    <w:rsid w:val="000E5029"/>
    <w:rsid w:val="000F4E2B"/>
    <w:rsid w:val="00100648"/>
    <w:rsid w:val="00104582"/>
    <w:rsid w:val="0010794B"/>
    <w:rsid w:val="001122EE"/>
    <w:rsid w:val="00132F61"/>
    <w:rsid w:val="00140AF2"/>
    <w:rsid w:val="0014612E"/>
    <w:rsid w:val="0015037D"/>
    <w:rsid w:val="00164E89"/>
    <w:rsid w:val="0016774B"/>
    <w:rsid w:val="0017486B"/>
    <w:rsid w:val="0018545B"/>
    <w:rsid w:val="001A057C"/>
    <w:rsid w:val="001B3F1E"/>
    <w:rsid w:val="001C2AAC"/>
    <w:rsid w:val="001C3A13"/>
    <w:rsid w:val="001E174B"/>
    <w:rsid w:val="001E2F57"/>
    <w:rsid w:val="001E7066"/>
    <w:rsid w:val="001F7E70"/>
    <w:rsid w:val="00200001"/>
    <w:rsid w:val="0020305C"/>
    <w:rsid w:val="002063C8"/>
    <w:rsid w:val="00212955"/>
    <w:rsid w:val="0023767A"/>
    <w:rsid w:val="00237CF4"/>
    <w:rsid w:val="0027323D"/>
    <w:rsid w:val="00280055"/>
    <w:rsid w:val="00282E97"/>
    <w:rsid w:val="002905BA"/>
    <w:rsid w:val="00291F84"/>
    <w:rsid w:val="002A2812"/>
    <w:rsid w:val="002A5CB4"/>
    <w:rsid w:val="002C486E"/>
    <w:rsid w:val="002C7C1E"/>
    <w:rsid w:val="002D74E0"/>
    <w:rsid w:val="002E36EC"/>
    <w:rsid w:val="002E6285"/>
    <w:rsid w:val="00301987"/>
    <w:rsid w:val="00302BCA"/>
    <w:rsid w:val="0031402B"/>
    <w:rsid w:val="003141AA"/>
    <w:rsid w:val="003218B8"/>
    <w:rsid w:val="00324183"/>
    <w:rsid w:val="003318EE"/>
    <w:rsid w:val="003433EA"/>
    <w:rsid w:val="00343CD3"/>
    <w:rsid w:val="00350814"/>
    <w:rsid w:val="00360AE7"/>
    <w:rsid w:val="00364275"/>
    <w:rsid w:val="00366138"/>
    <w:rsid w:val="003724A3"/>
    <w:rsid w:val="00397026"/>
    <w:rsid w:val="003A6FB5"/>
    <w:rsid w:val="003B10F9"/>
    <w:rsid w:val="003C0DC8"/>
    <w:rsid w:val="003D5DD9"/>
    <w:rsid w:val="003E7600"/>
    <w:rsid w:val="003F4042"/>
    <w:rsid w:val="003F52D7"/>
    <w:rsid w:val="003F5540"/>
    <w:rsid w:val="00407897"/>
    <w:rsid w:val="00432DAA"/>
    <w:rsid w:val="00435269"/>
    <w:rsid w:val="004818F4"/>
    <w:rsid w:val="00490E00"/>
    <w:rsid w:val="004A66F2"/>
    <w:rsid w:val="004B43B1"/>
    <w:rsid w:val="004C0D62"/>
    <w:rsid w:val="004D2D6D"/>
    <w:rsid w:val="004D5555"/>
    <w:rsid w:val="004D7E99"/>
    <w:rsid w:val="004F01A0"/>
    <w:rsid w:val="004F295D"/>
    <w:rsid w:val="00501E8E"/>
    <w:rsid w:val="00505875"/>
    <w:rsid w:val="005067C2"/>
    <w:rsid w:val="00512926"/>
    <w:rsid w:val="005143AB"/>
    <w:rsid w:val="005178E1"/>
    <w:rsid w:val="00521404"/>
    <w:rsid w:val="00523C20"/>
    <w:rsid w:val="005245E2"/>
    <w:rsid w:val="00524BE6"/>
    <w:rsid w:val="00537E2C"/>
    <w:rsid w:val="00545227"/>
    <w:rsid w:val="005548B3"/>
    <w:rsid w:val="00554D85"/>
    <w:rsid w:val="00555A46"/>
    <w:rsid w:val="005711FC"/>
    <w:rsid w:val="00574BC4"/>
    <w:rsid w:val="00575130"/>
    <w:rsid w:val="00594921"/>
    <w:rsid w:val="00596081"/>
    <w:rsid w:val="005A1859"/>
    <w:rsid w:val="005A36C1"/>
    <w:rsid w:val="005D28C0"/>
    <w:rsid w:val="005D51B4"/>
    <w:rsid w:val="005E5151"/>
    <w:rsid w:val="005E53F4"/>
    <w:rsid w:val="0060603E"/>
    <w:rsid w:val="006140E6"/>
    <w:rsid w:val="00617942"/>
    <w:rsid w:val="00624183"/>
    <w:rsid w:val="0068226B"/>
    <w:rsid w:val="00694D81"/>
    <w:rsid w:val="006B0452"/>
    <w:rsid w:val="006B32E2"/>
    <w:rsid w:val="006E0F93"/>
    <w:rsid w:val="006E6355"/>
    <w:rsid w:val="006F080D"/>
    <w:rsid w:val="006F7F3C"/>
    <w:rsid w:val="007356BE"/>
    <w:rsid w:val="007507D4"/>
    <w:rsid w:val="00750D9D"/>
    <w:rsid w:val="00753D1E"/>
    <w:rsid w:val="00754C6A"/>
    <w:rsid w:val="007602B4"/>
    <w:rsid w:val="00761C0D"/>
    <w:rsid w:val="00766E96"/>
    <w:rsid w:val="00770484"/>
    <w:rsid w:val="007822E2"/>
    <w:rsid w:val="00782FCA"/>
    <w:rsid w:val="007942B0"/>
    <w:rsid w:val="00797188"/>
    <w:rsid w:val="007B3F68"/>
    <w:rsid w:val="007D5D7E"/>
    <w:rsid w:val="007D6D27"/>
    <w:rsid w:val="007E4BFE"/>
    <w:rsid w:val="007F25BA"/>
    <w:rsid w:val="00804FB5"/>
    <w:rsid w:val="008050D9"/>
    <w:rsid w:val="00830A24"/>
    <w:rsid w:val="00832063"/>
    <w:rsid w:val="0084325C"/>
    <w:rsid w:val="00857A19"/>
    <w:rsid w:val="008629C7"/>
    <w:rsid w:val="0086327D"/>
    <w:rsid w:val="008678DE"/>
    <w:rsid w:val="00871383"/>
    <w:rsid w:val="00882812"/>
    <w:rsid w:val="008946A6"/>
    <w:rsid w:val="008972F9"/>
    <w:rsid w:val="008A5CCD"/>
    <w:rsid w:val="008B3141"/>
    <w:rsid w:val="008C2DD7"/>
    <w:rsid w:val="008C75AD"/>
    <w:rsid w:val="008D40B0"/>
    <w:rsid w:val="008E4DFE"/>
    <w:rsid w:val="008F229B"/>
    <w:rsid w:val="008F590C"/>
    <w:rsid w:val="0090131F"/>
    <w:rsid w:val="00903C35"/>
    <w:rsid w:val="00921169"/>
    <w:rsid w:val="00940FE6"/>
    <w:rsid w:val="009503BD"/>
    <w:rsid w:val="00952845"/>
    <w:rsid w:val="0096560C"/>
    <w:rsid w:val="00974193"/>
    <w:rsid w:val="009750D0"/>
    <w:rsid w:val="00977171"/>
    <w:rsid w:val="009947B5"/>
    <w:rsid w:val="009A445B"/>
    <w:rsid w:val="009A536A"/>
    <w:rsid w:val="009B19AC"/>
    <w:rsid w:val="009D03AC"/>
    <w:rsid w:val="009D2060"/>
    <w:rsid w:val="009D3EC4"/>
    <w:rsid w:val="009E1843"/>
    <w:rsid w:val="009F2ECE"/>
    <w:rsid w:val="009F6969"/>
    <w:rsid w:val="00A05BAF"/>
    <w:rsid w:val="00A10FD2"/>
    <w:rsid w:val="00A11999"/>
    <w:rsid w:val="00A16C50"/>
    <w:rsid w:val="00A43996"/>
    <w:rsid w:val="00A4560B"/>
    <w:rsid w:val="00A45CA3"/>
    <w:rsid w:val="00A5025D"/>
    <w:rsid w:val="00A54AC4"/>
    <w:rsid w:val="00A558C8"/>
    <w:rsid w:val="00A61551"/>
    <w:rsid w:val="00A638B8"/>
    <w:rsid w:val="00A66671"/>
    <w:rsid w:val="00A66B8D"/>
    <w:rsid w:val="00A80EC8"/>
    <w:rsid w:val="00A8449C"/>
    <w:rsid w:val="00A877B8"/>
    <w:rsid w:val="00A92316"/>
    <w:rsid w:val="00A93F99"/>
    <w:rsid w:val="00AC09D3"/>
    <w:rsid w:val="00AC0CC6"/>
    <w:rsid w:val="00AC7071"/>
    <w:rsid w:val="00AD3CBC"/>
    <w:rsid w:val="00AE7786"/>
    <w:rsid w:val="00AF39B7"/>
    <w:rsid w:val="00B01D9F"/>
    <w:rsid w:val="00B10453"/>
    <w:rsid w:val="00B21D00"/>
    <w:rsid w:val="00B44156"/>
    <w:rsid w:val="00B510DE"/>
    <w:rsid w:val="00B77F3E"/>
    <w:rsid w:val="00B97F3F"/>
    <w:rsid w:val="00BA798D"/>
    <w:rsid w:val="00BB64BA"/>
    <w:rsid w:val="00BC1B76"/>
    <w:rsid w:val="00BD64A4"/>
    <w:rsid w:val="00BE082F"/>
    <w:rsid w:val="00BE6CE6"/>
    <w:rsid w:val="00BF333F"/>
    <w:rsid w:val="00BF5477"/>
    <w:rsid w:val="00C00657"/>
    <w:rsid w:val="00C13FE6"/>
    <w:rsid w:val="00C1609A"/>
    <w:rsid w:val="00C1764B"/>
    <w:rsid w:val="00C319BF"/>
    <w:rsid w:val="00C45E7C"/>
    <w:rsid w:val="00C751FD"/>
    <w:rsid w:val="00C9281D"/>
    <w:rsid w:val="00CA23CC"/>
    <w:rsid w:val="00CB13F3"/>
    <w:rsid w:val="00CB4651"/>
    <w:rsid w:val="00CC0988"/>
    <w:rsid w:val="00CC7DAF"/>
    <w:rsid w:val="00CD1376"/>
    <w:rsid w:val="00CD1E13"/>
    <w:rsid w:val="00CD78F6"/>
    <w:rsid w:val="00D0128D"/>
    <w:rsid w:val="00D05360"/>
    <w:rsid w:val="00D21B12"/>
    <w:rsid w:val="00D21E7E"/>
    <w:rsid w:val="00D25F5B"/>
    <w:rsid w:val="00D33E60"/>
    <w:rsid w:val="00D34E35"/>
    <w:rsid w:val="00D378A0"/>
    <w:rsid w:val="00D44F12"/>
    <w:rsid w:val="00D51EEC"/>
    <w:rsid w:val="00D57D31"/>
    <w:rsid w:val="00D6366C"/>
    <w:rsid w:val="00D74362"/>
    <w:rsid w:val="00D7461B"/>
    <w:rsid w:val="00D7645A"/>
    <w:rsid w:val="00D7713D"/>
    <w:rsid w:val="00D77282"/>
    <w:rsid w:val="00D83E04"/>
    <w:rsid w:val="00DA1609"/>
    <w:rsid w:val="00DB172B"/>
    <w:rsid w:val="00DC74FC"/>
    <w:rsid w:val="00DE3888"/>
    <w:rsid w:val="00DE4CF4"/>
    <w:rsid w:val="00DF0996"/>
    <w:rsid w:val="00DF2561"/>
    <w:rsid w:val="00DF29A0"/>
    <w:rsid w:val="00E133C1"/>
    <w:rsid w:val="00E170F9"/>
    <w:rsid w:val="00E20163"/>
    <w:rsid w:val="00E25EF9"/>
    <w:rsid w:val="00E35FE6"/>
    <w:rsid w:val="00E37263"/>
    <w:rsid w:val="00E455C0"/>
    <w:rsid w:val="00E6477E"/>
    <w:rsid w:val="00E81301"/>
    <w:rsid w:val="00E82D7D"/>
    <w:rsid w:val="00E873AC"/>
    <w:rsid w:val="00E957AB"/>
    <w:rsid w:val="00EB1FC0"/>
    <w:rsid w:val="00EB60CE"/>
    <w:rsid w:val="00EC50C1"/>
    <w:rsid w:val="00ED6178"/>
    <w:rsid w:val="00ED6C65"/>
    <w:rsid w:val="00EF2572"/>
    <w:rsid w:val="00EF74D6"/>
    <w:rsid w:val="00EF7F0E"/>
    <w:rsid w:val="00F00783"/>
    <w:rsid w:val="00F04552"/>
    <w:rsid w:val="00F12742"/>
    <w:rsid w:val="00F21069"/>
    <w:rsid w:val="00F30F58"/>
    <w:rsid w:val="00F310C9"/>
    <w:rsid w:val="00F33259"/>
    <w:rsid w:val="00F37F29"/>
    <w:rsid w:val="00F5685C"/>
    <w:rsid w:val="00F61A34"/>
    <w:rsid w:val="00FA0F17"/>
    <w:rsid w:val="00FA4199"/>
    <w:rsid w:val="00FB14F8"/>
    <w:rsid w:val="00FB5EC7"/>
    <w:rsid w:val="00FC2179"/>
    <w:rsid w:val="00FE2922"/>
    <w:rsid w:val="00FE45FC"/>
    <w:rsid w:val="00FE5B63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94921"/>
    <w:pPr>
      <w:keepNext/>
      <w:jc w:val="center"/>
      <w:outlineLvl w:val="0"/>
    </w:pPr>
    <w:rPr>
      <w:rFonts w:ascii="Wingdings 3" w:eastAsia="Gungsuh" w:hAnsi="Wingdings 3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594921"/>
    <w:pPr>
      <w:keepNext/>
      <w:outlineLvl w:val="1"/>
    </w:pPr>
    <w:rPr>
      <w:rFonts w:eastAsia="Gungsuh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A66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94921"/>
    <w:rPr>
      <w:rFonts w:ascii="Wingdings 3" w:eastAsia="Gungsuh" w:hAnsi="Wingdings 3" w:cs="Angsana New"/>
      <w:b/>
      <w:bCs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594921"/>
    <w:rPr>
      <w:rFonts w:ascii="Times New Roman" w:eastAsia="Gungsuh" w:hAnsi="Times New Roman" w:cs="Angsana New"/>
      <w:sz w:val="32"/>
      <w:szCs w:val="32"/>
    </w:rPr>
  </w:style>
  <w:style w:type="paragraph" w:styleId="a3">
    <w:name w:val="header"/>
    <w:basedOn w:val="a"/>
    <w:link w:val="a4"/>
    <w:unhideWhenUsed/>
    <w:rsid w:val="0028005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28005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28005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80055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nhideWhenUsed/>
    <w:rsid w:val="005067C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067C2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4A66F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9">
    <w:name w:val="Title"/>
    <w:basedOn w:val="a"/>
    <w:link w:val="aa"/>
    <w:qFormat/>
    <w:rsid w:val="004A66F2"/>
    <w:pPr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4A66F2"/>
    <w:rPr>
      <w:rFonts w:ascii="BrowalliaUPC" w:eastAsia="Cordia New" w:hAnsi="BrowalliaUPC" w:cs="BrowalliaUPC"/>
      <w:b/>
      <w:bCs/>
      <w:sz w:val="36"/>
      <w:szCs w:val="36"/>
    </w:rPr>
  </w:style>
  <w:style w:type="paragraph" w:styleId="ab">
    <w:name w:val="Subtitle"/>
    <w:basedOn w:val="a"/>
    <w:link w:val="ac"/>
    <w:qFormat/>
    <w:rsid w:val="004A66F2"/>
    <w:pPr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4A66F2"/>
    <w:rPr>
      <w:rFonts w:ascii="BrowalliaUPC" w:eastAsia="Cordia New" w:hAnsi="BrowalliaUPC" w:cs="BrowalliaUPC"/>
      <w:sz w:val="32"/>
      <w:szCs w:val="32"/>
    </w:rPr>
  </w:style>
  <w:style w:type="paragraph" w:styleId="ad">
    <w:name w:val="annotation text"/>
    <w:basedOn w:val="a"/>
    <w:link w:val="ae"/>
    <w:rsid w:val="004A66F2"/>
    <w:rPr>
      <w:rFonts w:ascii="Cordia New" w:eastAsia="Cordia New" w:hAnsi="Cordia New"/>
      <w:sz w:val="28"/>
    </w:rPr>
  </w:style>
  <w:style w:type="character" w:customStyle="1" w:styleId="ae">
    <w:name w:val="ข้อความข้อคิดเห็น อักขระ"/>
    <w:basedOn w:val="a0"/>
    <w:link w:val="ad"/>
    <w:rsid w:val="004A66F2"/>
    <w:rPr>
      <w:rFonts w:ascii="Cordia New" w:eastAsia="Cordia New" w:hAnsi="Cordia New" w:cs="Angsana New"/>
      <w:sz w:val="28"/>
    </w:rPr>
  </w:style>
  <w:style w:type="character" w:styleId="af">
    <w:name w:val="page number"/>
    <w:basedOn w:val="a0"/>
    <w:rsid w:val="004A66F2"/>
  </w:style>
  <w:style w:type="paragraph" w:styleId="af0">
    <w:name w:val="List Paragraph"/>
    <w:basedOn w:val="a"/>
    <w:uiPriority w:val="34"/>
    <w:qFormat/>
    <w:rsid w:val="004A66F2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paragraph" w:styleId="af1">
    <w:name w:val="Body Text"/>
    <w:basedOn w:val="a"/>
    <w:link w:val="af2"/>
    <w:rsid w:val="008F590C"/>
    <w:rPr>
      <w:rFonts w:ascii="CordiaUPC" w:eastAsia="Cordia New" w:hAnsi="CordiaUPC" w:cs="CordiaUPC"/>
      <w:sz w:val="32"/>
      <w:szCs w:val="32"/>
    </w:rPr>
  </w:style>
  <w:style w:type="character" w:customStyle="1" w:styleId="af2">
    <w:name w:val="เนื้อความ อักขระ"/>
    <w:basedOn w:val="a0"/>
    <w:link w:val="af1"/>
    <w:rsid w:val="008F590C"/>
    <w:rPr>
      <w:rFonts w:ascii="CordiaUPC" w:eastAsia="Cordia New" w:hAnsi="CordiaUPC" w:cs="CordiaUPC"/>
      <w:sz w:val="32"/>
      <w:szCs w:val="32"/>
    </w:rPr>
  </w:style>
  <w:style w:type="paragraph" w:styleId="af3">
    <w:name w:val="No Spacing"/>
    <w:uiPriority w:val="1"/>
    <w:qFormat/>
    <w:rsid w:val="00A10FD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3FF2-2282-4211-9930-C6FFB3E9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35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2015-01-06T04:08:00Z</cp:lastPrinted>
  <dcterms:created xsi:type="dcterms:W3CDTF">2014-02-10T08:23:00Z</dcterms:created>
  <dcterms:modified xsi:type="dcterms:W3CDTF">2015-01-07T02:06:00Z</dcterms:modified>
</cp:coreProperties>
</file>